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81A8A2" w14:textId="423E0A47" w:rsidR="005D3131" w:rsidRPr="008D3C62" w:rsidRDefault="00B55DED" w:rsidP="00246B67">
      <w:pPr>
        <w:pStyle w:val="20major"/>
        <w:spacing w:before="0"/>
        <w:rPr>
          <w:rFonts w:cs="Arial"/>
          <w:color w:val="000000" w:themeColor="text1"/>
          <w:sz w:val="22"/>
          <w:szCs w:val="22"/>
          <w:lang w:val="ru-RU"/>
        </w:rPr>
      </w:pPr>
      <w:r w:rsidRPr="008D3C62">
        <w:rPr>
          <w:rFonts w:cs="Arial"/>
          <w:color w:val="000000" w:themeColor="text1"/>
          <w:sz w:val="22"/>
          <w:szCs w:val="22"/>
          <w:lang w:val="ru-RU"/>
        </w:rPr>
        <w:t xml:space="preserve">Приложение </w:t>
      </w:r>
      <w:r w:rsidR="00393857">
        <w:rPr>
          <w:rFonts w:cs="Arial"/>
          <w:color w:val="000000" w:themeColor="text1"/>
          <w:sz w:val="22"/>
          <w:szCs w:val="22"/>
          <w:lang w:val="ru-RU"/>
        </w:rPr>
        <w:t>4</w:t>
      </w:r>
      <w:r w:rsidR="005C5E50" w:rsidRPr="008D3C62">
        <w:rPr>
          <w:rFonts w:cs="Arial"/>
          <w:color w:val="000000" w:themeColor="text1"/>
          <w:sz w:val="22"/>
          <w:szCs w:val="22"/>
          <w:lang w:val="ru-RU"/>
        </w:rPr>
        <w:t>.</w:t>
      </w:r>
      <w:r w:rsidR="00C646A5" w:rsidRPr="008D3C62">
        <w:rPr>
          <w:rFonts w:cs="Arial"/>
          <w:color w:val="000000" w:themeColor="text1"/>
          <w:sz w:val="22"/>
          <w:szCs w:val="22"/>
          <w:lang w:val="ru-RU"/>
        </w:rPr>
        <w:t xml:space="preserve"> </w:t>
      </w:r>
      <w:r w:rsidR="009572B2" w:rsidRPr="008D3C62">
        <w:rPr>
          <w:rFonts w:cs="Arial"/>
          <w:color w:val="000000" w:themeColor="text1"/>
          <w:sz w:val="22"/>
          <w:szCs w:val="22"/>
          <w:lang w:val="ru-RU"/>
        </w:rPr>
        <w:t>Методика Ценообразования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984"/>
        <w:gridCol w:w="7654"/>
      </w:tblGrid>
      <w:tr w:rsidR="00E15A03" w:rsidRPr="008D3C62" w14:paraId="64ED3ED5" w14:textId="77777777" w:rsidTr="00364D1A">
        <w:tc>
          <w:tcPr>
            <w:tcW w:w="568" w:type="dxa"/>
            <w:vAlign w:val="center"/>
          </w:tcPr>
          <w:p w14:paraId="482F22B2" w14:textId="77777777" w:rsidR="0095673B" w:rsidRPr="008D3C62" w:rsidRDefault="006A3113" w:rsidP="00E15A03">
            <w:pPr>
              <w:pStyle w:val="6"/>
              <w:spacing w:before="0"/>
              <w:ind w:left="0" w:firstLine="0"/>
              <w:jc w:val="center"/>
              <w:rPr>
                <w:rFonts w:ascii="Arial" w:hAnsi="Arial" w:cs="Arial"/>
                <w:bCs/>
                <w:color w:val="000000" w:themeColor="text1"/>
                <w:szCs w:val="22"/>
                <w:lang w:val="ru-RU"/>
              </w:rPr>
            </w:pPr>
            <w:r w:rsidRPr="008D3C62">
              <w:rPr>
                <w:rFonts w:ascii="Arial" w:eastAsia="Times New Roman" w:hAnsi="Arial" w:cs="Arial"/>
                <w:b/>
                <w:bCs/>
                <w:smallCaps w:val="0"/>
                <w:color w:val="000000" w:themeColor="text1"/>
                <w:spacing w:val="0"/>
                <w:szCs w:val="22"/>
                <w:lang w:val="ru-RU"/>
              </w:rPr>
              <w:t>№ п/п</w:t>
            </w:r>
          </w:p>
        </w:tc>
        <w:tc>
          <w:tcPr>
            <w:tcW w:w="1984" w:type="dxa"/>
            <w:vAlign w:val="center"/>
          </w:tcPr>
          <w:p w14:paraId="5352EA51" w14:textId="77777777" w:rsidR="0095673B" w:rsidRPr="008D3C62" w:rsidRDefault="0095673B" w:rsidP="00E15A03">
            <w:pPr>
              <w:spacing w:before="0" w:after="0"/>
              <w:ind w:left="-108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ru-RU"/>
              </w:rPr>
              <w:t>Блок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2EF41598" w14:textId="77777777" w:rsidR="0095673B" w:rsidRPr="008D3C62" w:rsidRDefault="00F16898" w:rsidP="00F16898">
            <w:pPr>
              <w:pStyle w:val="afffc"/>
              <w:ind w:left="174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ru-RU"/>
              </w:rPr>
              <w:t>Описание</w:t>
            </w:r>
          </w:p>
        </w:tc>
      </w:tr>
      <w:tr w:rsidR="00E15A03" w:rsidRPr="003849C5" w14:paraId="6C920579" w14:textId="77777777" w:rsidTr="00364D1A">
        <w:tc>
          <w:tcPr>
            <w:tcW w:w="568" w:type="dxa"/>
          </w:tcPr>
          <w:p w14:paraId="7C9070AE" w14:textId="77777777" w:rsidR="0095673B" w:rsidRPr="008D3C62" w:rsidRDefault="0095673B" w:rsidP="001F7293">
            <w:pPr>
              <w:pStyle w:val="6"/>
              <w:spacing w:before="120"/>
              <w:ind w:left="0" w:firstLine="0"/>
              <w:jc w:val="center"/>
              <w:rPr>
                <w:rFonts w:ascii="Arial" w:hAnsi="Arial" w:cs="Arial"/>
                <w:bCs/>
                <w:color w:val="000000" w:themeColor="text1"/>
                <w:spacing w:val="-6"/>
                <w:szCs w:val="22"/>
                <w:lang w:val="ru-RU"/>
              </w:rPr>
            </w:pPr>
            <w:r w:rsidRPr="008D3C62">
              <w:rPr>
                <w:rFonts w:ascii="Arial" w:hAnsi="Arial" w:cs="Arial"/>
                <w:bCs/>
                <w:color w:val="000000" w:themeColor="text1"/>
                <w:spacing w:val="-6"/>
                <w:szCs w:val="22"/>
                <w:lang w:val="ru-RU"/>
              </w:rPr>
              <w:t>1</w:t>
            </w:r>
          </w:p>
        </w:tc>
        <w:tc>
          <w:tcPr>
            <w:tcW w:w="1984" w:type="dxa"/>
          </w:tcPr>
          <w:p w14:paraId="4C3FB45A" w14:textId="77777777" w:rsidR="0095673B" w:rsidRPr="008D3C62" w:rsidRDefault="0095673B" w:rsidP="001F7293">
            <w:pPr>
              <w:spacing w:before="120" w:after="0"/>
              <w:ind w:left="-108"/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  <w:t xml:space="preserve">Перечень </w:t>
            </w:r>
            <w:r w:rsidR="00CE3F63" w:rsidRPr="008D3C62"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  <w:t xml:space="preserve">и физические объемы </w:t>
            </w:r>
            <w:r w:rsidRPr="008D3C62"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  <w:t>укрупненных видов работ</w:t>
            </w:r>
          </w:p>
        </w:tc>
        <w:tc>
          <w:tcPr>
            <w:tcW w:w="7654" w:type="dxa"/>
            <w:shd w:val="clear" w:color="auto" w:fill="auto"/>
          </w:tcPr>
          <w:p w14:paraId="260CDB10" w14:textId="77777777" w:rsidR="00D35AAF" w:rsidRDefault="00364D1A" w:rsidP="00D35AAF">
            <w:pPr>
              <w:pStyle w:val="afffc"/>
              <w:numPr>
                <w:ilvl w:val="1"/>
                <w:numId w:val="14"/>
              </w:numPr>
              <w:spacing w:before="120"/>
              <w:ind w:left="457" w:hanging="45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Заказчик формирует предварительную ведомость объемов работ и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определяет </w:t>
            </w:r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виды работ, для которых подрядчик должен дать твердую удельную единичную расценку на работу. Физические объемы и перечень работ являются </w:t>
            </w:r>
            <w:bookmarkStart w:id="0" w:name="_GoBack"/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прибл</w:t>
            </w:r>
            <w:bookmarkEnd w:id="0"/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изительными и подлежат пересчету в Договоре с победителем Закупки по результатам дальнейшего проектирования.</w:t>
            </w:r>
          </w:p>
          <w:p w14:paraId="7EA4EF9F" w14:textId="1C20814B" w:rsidR="00D35AAF" w:rsidRPr="00D35AAF" w:rsidRDefault="00D35AAF" w:rsidP="00D35AAF">
            <w:pPr>
              <w:pStyle w:val="afffc"/>
              <w:numPr>
                <w:ilvl w:val="1"/>
                <w:numId w:val="14"/>
              </w:numPr>
              <w:spacing w:before="120"/>
              <w:ind w:left="457" w:hanging="45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  <w:r w:rsidRPr="00D35AAF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Подрядчик проверяет и согласовывает ведомость объемов работ (приложение 3.8) и перечень укрупненных видов работ. В случае необходимости, Заказчик вносит корректировки в перечень и ведомость объемов работ (Приложение 3.8).</w:t>
            </w:r>
          </w:p>
          <w:p w14:paraId="4217682D" w14:textId="5C252777" w:rsidR="00ED660A" w:rsidRDefault="00364D1A" w:rsidP="00D35AAF">
            <w:pPr>
              <w:pStyle w:val="afffc"/>
              <w:numPr>
                <w:ilvl w:val="1"/>
                <w:numId w:val="30"/>
              </w:numPr>
              <w:spacing w:before="120"/>
              <w:ind w:left="457" w:hanging="45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Подрядчик на основании физических объемов и перечня видов работ составляет коммерческое предложение по установленным Заказчиком формам Коммерческого предложения.</w:t>
            </w:r>
          </w:p>
          <w:p w14:paraId="7216B7B1" w14:textId="3EB1B271" w:rsidR="00364D1A" w:rsidRPr="008D3C62" w:rsidRDefault="00364D1A" w:rsidP="00364D1A">
            <w:pPr>
              <w:pStyle w:val="afffc"/>
              <w:spacing w:before="120"/>
              <w:ind w:left="45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</w:p>
        </w:tc>
      </w:tr>
      <w:tr w:rsidR="00E15A03" w:rsidRPr="003849C5" w14:paraId="10C71A31" w14:textId="77777777" w:rsidTr="00364D1A">
        <w:tc>
          <w:tcPr>
            <w:tcW w:w="568" w:type="dxa"/>
          </w:tcPr>
          <w:p w14:paraId="38E8DCAE" w14:textId="77777777" w:rsidR="00B510B5" w:rsidRPr="008D3C62" w:rsidRDefault="00D1494D" w:rsidP="001F7293">
            <w:pPr>
              <w:pStyle w:val="6"/>
              <w:spacing w:before="120"/>
              <w:ind w:left="0" w:firstLine="0"/>
              <w:jc w:val="center"/>
              <w:rPr>
                <w:rFonts w:ascii="Arial" w:hAnsi="Arial" w:cs="Arial"/>
                <w:bCs/>
                <w:color w:val="000000" w:themeColor="text1"/>
                <w:spacing w:val="-6"/>
                <w:szCs w:val="22"/>
                <w:lang w:val="ru-RU"/>
              </w:rPr>
            </w:pPr>
            <w:r w:rsidRPr="008D3C62">
              <w:rPr>
                <w:rFonts w:ascii="Arial" w:hAnsi="Arial" w:cs="Arial"/>
                <w:bCs/>
                <w:color w:val="000000" w:themeColor="text1"/>
                <w:spacing w:val="-6"/>
                <w:szCs w:val="22"/>
                <w:lang w:val="ru-RU"/>
              </w:rPr>
              <w:t>2</w:t>
            </w:r>
          </w:p>
        </w:tc>
        <w:tc>
          <w:tcPr>
            <w:tcW w:w="1984" w:type="dxa"/>
          </w:tcPr>
          <w:p w14:paraId="5866E470" w14:textId="77777777" w:rsidR="00B510B5" w:rsidRPr="008D3C62" w:rsidRDefault="00B510B5" w:rsidP="001F7293">
            <w:pPr>
              <w:spacing w:before="120" w:after="0"/>
              <w:ind w:left="-108"/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  <w:t>Параметры коммерческого предложения</w:t>
            </w:r>
          </w:p>
          <w:p w14:paraId="7E5685BC" w14:textId="77777777" w:rsidR="00B510B5" w:rsidRPr="008D3C62" w:rsidRDefault="00B510B5" w:rsidP="001F7293">
            <w:pPr>
              <w:spacing w:before="120" w:after="0"/>
              <w:ind w:left="-108"/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</w:pPr>
          </w:p>
          <w:p w14:paraId="58557076" w14:textId="77777777" w:rsidR="00B510B5" w:rsidRPr="008D3C62" w:rsidRDefault="00B510B5" w:rsidP="001F7293">
            <w:pPr>
              <w:spacing w:before="120" w:after="0"/>
              <w:ind w:left="-108"/>
              <w:rPr>
                <w:rFonts w:ascii="Arial" w:hAnsi="Arial" w:cs="Arial"/>
                <w:color w:val="000000" w:themeColor="text1"/>
                <w:spacing w:val="-6"/>
                <w:sz w:val="22"/>
                <w:szCs w:val="22"/>
                <w:lang w:val="ru-RU"/>
              </w:rPr>
            </w:pPr>
          </w:p>
        </w:tc>
        <w:tc>
          <w:tcPr>
            <w:tcW w:w="7654" w:type="dxa"/>
            <w:shd w:val="clear" w:color="auto" w:fill="auto"/>
          </w:tcPr>
          <w:p w14:paraId="60C83FBF" w14:textId="77777777" w:rsidR="0013753E" w:rsidRPr="008D3C62" w:rsidRDefault="00A40593" w:rsidP="001F7293">
            <w:pPr>
              <w:pStyle w:val="afffa"/>
              <w:numPr>
                <w:ilvl w:val="1"/>
                <w:numId w:val="16"/>
              </w:numPr>
              <w:spacing w:before="120" w:after="0"/>
              <w:ind w:left="457" w:hanging="457"/>
              <w:jc w:val="both"/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b/>
                <w:sz w:val="22"/>
                <w:szCs w:val="22"/>
                <w:lang w:val="ru-RU"/>
              </w:rPr>
              <w:t>Договорная цена</w:t>
            </w:r>
            <w:r w:rsidR="00A55A2D" w:rsidRPr="008D3C62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</w:t>
            </w:r>
            <w:r w:rsidR="00B510B5" w:rsidRPr="008D3C62">
              <w:rPr>
                <w:rFonts w:ascii="Arial" w:hAnsi="Arial" w:cs="Arial"/>
                <w:b/>
                <w:sz w:val="22"/>
                <w:szCs w:val="22"/>
                <w:lang w:val="ru-RU"/>
              </w:rPr>
              <w:t>формируется из</w:t>
            </w:r>
            <w:r w:rsidR="00A71B1E" w:rsidRPr="008D3C62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</w:t>
            </w:r>
            <w:r w:rsidR="00ED660A" w:rsidRPr="008D3C62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следующих </w:t>
            </w:r>
            <w:r w:rsidR="00A71B1E" w:rsidRPr="008D3C62">
              <w:rPr>
                <w:rFonts w:ascii="Arial" w:hAnsi="Arial" w:cs="Arial"/>
                <w:b/>
                <w:sz w:val="22"/>
                <w:szCs w:val="22"/>
                <w:lang w:val="ru-RU"/>
              </w:rPr>
              <w:t>частей</w:t>
            </w:r>
          </w:p>
          <w:p w14:paraId="7ACC95B5" w14:textId="75290AD4" w:rsidR="00020F89" w:rsidRPr="008D3C62" w:rsidRDefault="00CF1B54" w:rsidP="004A7381">
            <w:pPr>
              <w:pStyle w:val="afffc"/>
              <w:numPr>
                <w:ilvl w:val="0"/>
                <w:numId w:val="5"/>
              </w:numPr>
              <w:spacing w:before="120"/>
              <w:ind w:left="747" w:hanging="747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Пр</w:t>
            </w:r>
            <w:r w:rsidR="00C8517C">
              <w:rPr>
                <w:rFonts w:ascii="Arial" w:hAnsi="Arial" w:cs="Arial"/>
                <w:sz w:val="22"/>
                <w:szCs w:val="22"/>
                <w:lang w:val="ru-RU"/>
              </w:rPr>
              <w:t>едельная</w:t>
            </w:r>
            <w:r w:rsidR="009C5374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A40593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договорная </w:t>
            </w:r>
            <w:r w:rsidR="00C31EAD" w:rsidRPr="008D3C62">
              <w:rPr>
                <w:rFonts w:ascii="Arial" w:hAnsi="Arial" w:cs="Arial"/>
                <w:sz w:val="22"/>
                <w:szCs w:val="22"/>
                <w:lang w:val="ru-RU"/>
              </w:rPr>
              <w:t>цена Строительно-монтажных работ</w:t>
            </w:r>
            <w:r w:rsidR="00D71DED" w:rsidRPr="008D3C62">
              <w:rPr>
                <w:rFonts w:ascii="Arial" w:hAnsi="Arial" w:cs="Arial"/>
                <w:sz w:val="22"/>
                <w:szCs w:val="22"/>
                <w:lang w:val="ru-RU"/>
              </w:rPr>
              <w:t>:</w:t>
            </w:r>
            <w:r w:rsidR="00020F89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D71DED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Подрядчик дает твердые единичные расценки и </w:t>
            </w:r>
            <w:r w:rsidR="00020F89" w:rsidRPr="008D3C62">
              <w:rPr>
                <w:rFonts w:ascii="Arial" w:hAnsi="Arial" w:cs="Arial"/>
                <w:sz w:val="22"/>
                <w:szCs w:val="22"/>
                <w:lang w:val="ru-RU"/>
              </w:rPr>
              <w:t>использует исходные данные Заказчика, отражающие пр</w:t>
            </w:r>
            <w:r w:rsidR="00C8517C">
              <w:rPr>
                <w:rFonts w:ascii="Arial" w:hAnsi="Arial" w:cs="Arial"/>
                <w:sz w:val="22"/>
                <w:szCs w:val="22"/>
                <w:lang w:val="ru-RU"/>
              </w:rPr>
              <w:t>едельные</w:t>
            </w:r>
            <w:r w:rsidR="00020F89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(расчетные) физические объемы работ.</w:t>
            </w:r>
          </w:p>
          <w:p w14:paraId="04393B8B" w14:textId="4EDBA71D" w:rsidR="00675C22" w:rsidRPr="008D3C62" w:rsidRDefault="009A74C3" w:rsidP="004A7381">
            <w:pPr>
              <w:pStyle w:val="afffa"/>
              <w:spacing w:before="120" w:after="0"/>
              <w:ind w:left="747"/>
              <w:contextualSpacing w:val="0"/>
              <w:jc w:val="both"/>
              <w:rPr>
                <w:rFonts w:ascii="Arial" w:hAnsi="Arial" w:cs="Arial"/>
                <w:i/>
                <w:sz w:val="20"/>
                <w:szCs w:val="22"/>
                <w:lang w:val="ru-RU"/>
              </w:rPr>
            </w:pPr>
            <w:r w:rsidRPr="008D3C62">
              <w:rPr>
                <w:rFonts w:ascii="Arial" w:hAnsi="Arial" w:cs="Arial"/>
                <w:i/>
                <w:sz w:val="20"/>
                <w:szCs w:val="22"/>
                <w:lang w:val="ru-RU"/>
              </w:rPr>
              <w:t>Справочно: с</w:t>
            </w:r>
            <w:r w:rsidR="00CC4328" w:rsidRPr="008D3C62">
              <w:rPr>
                <w:rFonts w:ascii="Arial" w:hAnsi="Arial" w:cs="Arial"/>
                <w:i/>
                <w:sz w:val="20"/>
                <w:szCs w:val="22"/>
                <w:lang w:val="ru-RU"/>
              </w:rPr>
              <w:t xml:space="preserve">тоимость материалов (временных, вспомогательных или расходных), не относящихся к основным материалам учтена в твердых единичных расценках на Строительно-монтажные работы, </w:t>
            </w:r>
            <w:r w:rsidR="00D71DED" w:rsidRPr="008D3C62">
              <w:rPr>
                <w:rFonts w:ascii="Arial" w:hAnsi="Arial" w:cs="Arial"/>
                <w:i/>
                <w:sz w:val="20"/>
                <w:szCs w:val="22"/>
                <w:lang w:val="ru-RU"/>
              </w:rPr>
              <w:t>как указано</w:t>
            </w:r>
            <w:r w:rsidR="0036251E">
              <w:rPr>
                <w:rFonts w:ascii="Arial" w:hAnsi="Arial" w:cs="Arial"/>
                <w:i/>
                <w:sz w:val="20"/>
                <w:szCs w:val="22"/>
                <w:lang w:val="ru-RU"/>
              </w:rPr>
              <w:t xml:space="preserve"> в </w:t>
            </w:r>
            <w:r w:rsidR="0036251E" w:rsidRPr="0036251E">
              <w:rPr>
                <w:rFonts w:ascii="Arial" w:hAnsi="Arial" w:cs="Arial"/>
                <w:i/>
                <w:sz w:val="20"/>
                <w:szCs w:val="22"/>
                <w:lang w:val="ru-RU"/>
              </w:rPr>
              <w:t>Типово</w:t>
            </w:r>
            <w:r w:rsidR="0036251E">
              <w:rPr>
                <w:rFonts w:ascii="Arial" w:hAnsi="Arial" w:cs="Arial"/>
                <w:i/>
                <w:sz w:val="20"/>
                <w:szCs w:val="22"/>
                <w:lang w:val="ru-RU"/>
              </w:rPr>
              <w:t>м</w:t>
            </w:r>
            <w:r w:rsidR="0036251E" w:rsidRPr="0036251E">
              <w:rPr>
                <w:rFonts w:ascii="Arial" w:hAnsi="Arial" w:cs="Arial"/>
                <w:i/>
                <w:sz w:val="20"/>
                <w:szCs w:val="22"/>
                <w:lang w:val="ru-RU"/>
              </w:rPr>
              <w:t xml:space="preserve"> приложени</w:t>
            </w:r>
            <w:r w:rsidR="0036251E">
              <w:rPr>
                <w:rFonts w:ascii="Arial" w:hAnsi="Arial" w:cs="Arial"/>
                <w:i/>
                <w:sz w:val="20"/>
                <w:szCs w:val="22"/>
                <w:lang w:val="ru-RU"/>
              </w:rPr>
              <w:t>и</w:t>
            </w:r>
            <w:r w:rsidR="0036251E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36251E">
              <w:rPr>
                <w:rFonts w:ascii="Arial" w:hAnsi="Arial" w:cs="Arial"/>
                <w:i/>
                <w:sz w:val="20"/>
                <w:szCs w:val="22"/>
                <w:lang w:val="ru-RU"/>
              </w:rPr>
              <w:t>3</w:t>
            </w:r>
            <w:r w:rsidR="00CC4328" w:rsidRPr="008D3C62">
              <w:rPr>
                <w:rFonts w:ascii="Arial" w:hAnsi="Arial" w:cs="Arial"/>
                <w:i/>
                <w:sz w:val="20"/>
                <w:szCs w:val="22"/>
                <w:lang w:val="ru-RU"/>
              </w:rPr>
              <w:t xml:space="preserve">. </w:t>
            </w:r>
          </w:p>
          <w:p w14:paraId="1EDFA188" w14:textId="6DDFD79D" w:rsidR="00C31EAD" w:rsidRPr="008D3C62" w:rsidRDefault="00C31EAD" w:rsidP="001F7293">
            <w:pPr>
              <w:pStyle w:val="afffc"/>
              <w:spacing w:before="120"/>
              <w:ind w:left="457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Общая </w:t>
            </w:r>
            <w:r w:rsidR="00A40593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договорная 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цена является </w:t>
            </w:r>
            <w:r w:rsidR="00CF1B54" w:rsidRPr="008D3C62">
              <w:rPr>
                <w:rFonts w:ascii="Arial" w:hAnsi="Arial" w:cs="Arial"/>
                <w:sz w:val="22"/>
                <w:szCs w:val="22"/>
                <w:lang w:val="ru-RU"/>
              </w:rPr>
              <w:t>Пр</w:t>
            </w:r>
            <w:r w:rsidR="003849C5">
              <w:rPr>
                <w:rFonts w:ascii="Arial" w:hAnsi="Arial" w:cs="Arial"/>
                <w:sz w:val="22"/>
                <w:szCs w:val="22"/>
                <w:lang w:val="ru-RU"/>
              </w:rPr>
              <w:t>едельной</w:t>
            </w:r>
            <w:r w:rsidR="00A834DB" w:rsidRPr="008D3C62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</w:p>
          <w:p w14:paraId="044494CF" w14:textId="77777777" w:rsidR="00B510B5" w:rsidRPr="008D3C62" w:rsidRDefault="00B510B5" w:rsidP="001F7293">
            <w:pPr>
              <w:pStyle w:val="afffc"/>
              <w:spacing w:before="120"/>
              <w:ind w:left="457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Все расценки, </w:t>
            </w:r>
            <w:r w:rsidR="00A205F1" w:rsidRPr="008D3C62">
              <w:rPr>
                <w:rFonts w:ascii="Arial" w:hAnsi="Arial" w:cs="Arial"/>
                <w:sz w:val="22"/>
                <w:szCs w:val="22"/>
                <w:lang w:val="ru-RU"/>
              </w:rPr>
              <w:t>ставки, цены,</w:t>
            </w:r>
            <w:r w:rsidR="00A71B1E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содержащиеся в Договоре, действуют до окончания выполнения работ в соответствии с условиями Договора</w:t>
            </w:r>
            <w:r w:rsidR="00A205F1" w:rsidRPr="008D3C62">
              <w:rPr>
                <w:rFonts w:ascii="Arial" w:hAnsi="Arial" w:cs="Arial"/>
                <w:sz w:val="22"/>
                <w:szCs w:val="22"/>
                <w:lang w:val="ru-RU"/>
              </w:rPr>
              <w:t>, являются фиксированными на весь период строительства, не должны быть предметом какого-либо увеличения и равным образом применяются для больших и малых объемов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  <w:r w:rsidR="00A205F1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C37558" w:rsidRPr="008D3C62">
              <w:rPr>
                <w:rFonts w:ascii="Arial" w:hAnsi="Arial" w:cs="Arial"/>
                <w:sz w:val="22"/>
                <w:szCs w:val="22"/>
                <w:lang w:val="ru-RU"/>
              </w:rPr>
              <w:t>По</w:t>
            </w:r>
            <w:r w:rsidR="00DD02CA" w:rsidRPr="008D3C62">
              <w:rPr>
                <w:rFonts w:ascii="Arial" w:hAnsi="Arial" w:cs="Arial"/>
                <w:sz w:val="22"/>
                <w:szCs w:val="22"/>
                <w:lang w:val="ru-RU"/>
              </w:rPr>
              <w:t>дрядчик</w:t>
            </w:r>
            <w:r w:rsidR="00C37558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отказывается от любых претензий и/или от пересмотра единичных расценок, надбавок Подрядчика, цен прочих статей по причине не</w:t>
            </w:r>
            <w:r w:rsidR="00D113D0" w:rsidRPr="008D3C62">
              <w:rPr>
                <w:rFonts w:ascii="Arial" w:hAnsi="Arial" w:cs="Arial"/>
                <w:sz w:val="22"/>
                <w:szCs w:val="22"/>
                <w:lang w:val="ru-RU"/>
              </w:rPr>
              <w:t>верной оценки или иным причинам.</w:t>
            </w:r>
            <w:r w:rsidR="001C062C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В случае переноса работ, предусмотренных утвержденным графиком работ, стоимость работ, указанных в нем, не может увеличиваться.</w:t>
            </w:r>
          </w:p>
          <w:p w14:paraId="560D77BB" w14:textId="77777777" w:rsidR="00F71BA3" w:rsidRPr="008D3C62" w:rsidRDefault="00F71BA3" w:rsidP="001F7293">
            <w:pPr>
              <w:pStyle w:val="afffc"/>
              <w:spacing w:before="120"/>
              <w:ind w:left="457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Предоставленное По</w:t>
            </w:r>
            <w:r w:rsidR="00DD02CA" w:rsidRPr="008D3C62">
              <w:rPr>
                <w:rFonts w:ascii="Arial" w:hAnsi="Arial" w:cs="Arial"/>
                <w:sz w:val="22"/>
                <w:szCs w:val="22"/>
                <w:lang w:val="ru-RU"/>
              </w:rPr>
              <w:t>дрядчиком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коммерческое предложение должно включать в себя все затраты на реализацию проекта, указанного в техническом задании, дополнительные затраты, которые могут возникнуть в процессе реализации отдельно</w:t>
            </w:r>
            <w:r w:rsidR="002F27C3" w:rsidRPr="008D3C62">
              <w:rPr>
                <w:rFonts w:ascii="Arial" w:hAnsi="Arial" w:cs="Arial"/>
                <w:sz w:val="22"/>
                <w:szCs w:val="22"/>
                <w:lang w:val="ru-RU"/>
              </w:rPr>
              <w:t>й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оплате не подлежат.</w:t>
            </w:r>
          </w:p>
          <w:p w14:paraId="5DB7130E" w14:textId="77777777" w:rsidR="00B510B5" w:rsidRPr="008D3C62" w:rsidRDefault="00B510B5" w:rsidP="001F7293">
            <w:pPr>
              <w:pStyle w:val="afffc"/>
              <w:spacing w:before="120"/>
              <w:ind w:left="457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Коммерческое предложение </w:t>
            </w:r>
            <w:r w:rsidR="00DD02CA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Подрядчика 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должно включать</w:t>
            </w:r>
            <w:r w:rsidR="001C01CC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следующие документы (подписанные Подрядчиком и в редактируемом формате)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:</w:t>
            </w:r>
          </w:p>
          <w:p w14:paraId="5362DCEC" w14:textId="77777777" w:rsidR="00A71772" w:rsidRPr="008D3C62" w:rsidRDefault="00A40593" w:rsidP="004A7381">
            <w:pPr>
              <w:pStyle w:val="afffc"/>
              <w:numPr>
                <w:ilvl w:val="0"/>
                <w:numId w:val="13"/>
              </w:numPr>
              <w:spacing w:before="120"/>
              <w:ind w:left="747" w:hanging="283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Приложение 3.7. </w:t>
            </w:r>
            <w:r w:rsidR="00A71772" w:rsidRPr="008D3C62">
              <w:rPr>
                <w:rFonts w:ascii="Arial" w:hAnsi="Arial" w:cs="Arial"/>
                <w:sz w:val="22"/>
                <w:szCs w:val="22"/>
                <w:lang w:val="ru-RU"/>
              </w:rPr>
              <w:t>Сводное коммерческое предложение</w:t>
            </w:r>
            <w:r w:rsidR="000C333E" w:rsidRPr="008D3C62">
              <w:rPr>
                <w:rFonts w:ascii="Arial" w:hAnsi="Arial" w:cs="Arial"/>
                <w:sz w:val="22"/>
                <w:szCs w:val="22"/>
                <w:lang w:val="ru-RU"/>
              </w:rPr>
              <w:t>;</w:t>
            </w:r>
          </w:p>
          <w:p w14:paraId="12C22599" w14:textId="7AE23CD9" w:rsidR="00A71772" w:rsidRPr="008D3C62" w:rsidRDefault="00A40593" w:rsidP="00222719">
            <w:pPr>
              <w:pStyle w:val="afffc"/>
              <w:numPr>
                <w:ilvl w:val="0"/>
                <w:numId w:val="13"/>
              </w:numPr>
              <w:spacing w:before="120"/>
              <w:ind w:left="747" w:hanging="283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Приложение 3.7. </w:t>
            </w:r>
            <w:r w:rsidR="00222719" w:rsidRPr="00222719">
              <w:rPr>
                <w:rFonts w:ascii="Arial" w:hAnsi="Arial" w:cs="Arial"/>
                <w:sz w:val="22"/>
                <w:szCs w:val="22"/>
                <w:lang w:val="ru-RU"/>
              </w:rPr>
              <w:t>Форма 1</w:t>
            </w:r>
            <w:r w:rsidR="005373E2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222719" w:rsidRPr="00222719">
              <w:rPr>
                <w:rFonts w:ascii="Arial" w:hAnsi="Arial" w:cs="Arial"/>
                <w:sz w:val="22"/>
                <w:szCs w:val="22"/>
                <w:lang w:val="ru-RU"/>
              </w:rPr>
              <w:t>- Прейскурант твердых единичных расценок по укрупненным видам работ</w:t>
            </w:r>
            <w:r w:rsidR="000C333E" w:rsidRPr="008D3C62">
              <w:rPr>
                <w:rFonts w:ascii="Arial" w:hAnsi="Arial" w:cs="Arial"/>
                <w:sz w:val="22"/>
                <w:szCs w:val="22"/>
                <w:lang w:val="ru-RU"/>
              </w:rPr>
              <w:t>;</w:t>
            </w:r>
          </w:p>
          <w:p w14:paraId="3D292C95" w14:textId="774FD8A7" w:rsidR="00A71772" w:rsidRPr="00222719" w:rsidRDefault="00A71772" w:rsidP="00222719">
            <w:pPr>
              <w:pStyle w:val="afffc"/>
              <w:numPr>
                <w:ilvl w:val="0"/>
                <w:numId w:val="13"/>
              </w:numPr>
              <w:spacing w:before="120"/>
              <w:ind w:left="747" w:hanging="283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Приложение 3.7</w:t>
            </w:r>
            <w:r w:rsidR="00222719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222719" w:rsidRPr="00222719">
              <w:rPr>
                <w:rFonts w:ascii="Arial" w:hAnsi="Arial" w:cs="Arial"/>
                <w:sz w:val="22"/>
                <w:szCs w:val="22"/>
                <w:lang w:val="ru-RU"/>
              </w:rPr>
              <w:t>Форма 1.1 - Стоимость нормо-часа по основным строительным специальностям</w:t>
            </w:r>
            <w:r w:rsidR="000C333E" w:rsidRPr="00222719">
              <w:rPr>
                <w:rFonts w:ascii="Arial" w:hAnsi="Arial" w:cs="Arial"/>
                <w:sz w:val="22"/>
                <w:szCs w:val="22"/>
                <w:lang w:val="ru-RU"/>
              </w:rPr>
              <w:t>;</w:t>
            </w:r>
          </w:p>
          <w:p w14:paraId="6FA02D56" w14:textId="69204A10" w:rsidR="00A71772" w:rsidRPr="00222719" w:rsidRDefault="00A71772" w:rsidP="00222719">
            <w:pPr>
              <w:pStyle w:val="afffc"/>
              <w:numPr>
                <w:ilvl w:val="0"/>
                <w:numId w:val="13"/>
              </w:numPr>
              <w:spacing w:before="120"/>
              <w:ind w:left="747" w:hanging="283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222719">
              <w:rPr>
                <w:rFonts w:ascii="Arial" w:hAnsi="Arial" w:cs="Arial"/>
                <w:sz w:val="22"/>
                <w:szCs w:val="22"/>
                <w:lang w:val="ru-RU"/>
              </w:rPr>
              <w:lastRenderedPageBreak/>
              <w:t xml:space="preserve">Приложение 3.7.  </w:t>
            </w:r>
            <w:r w:rsidR="00222719" w:rsidRPr="00222719">
              <w:rPr>
                <w:rFonts w:ascii="Arial" w:hAnsi="Arial" w:cs="Arial"/>
                <w:sz w:val="22"/>
                <w:szCs w:val="22"/>
                <w:lang w:val="ru-RU"/>
              </w:rPr>
              <w:t>Форма 1.2 - Стоимость нормо-часа по основным строительным машинам и механизмам</w:t>
            </w:r>
            <w:r w:rsidR="000C333E" w:rsidRPr="00222719">
              <w:rPr>
                <w:rFonts w:ascii="Arial" w:hAnsi="Arial" w:cs="Arial"/>
                <w:sz w:val="22"/>
                <w:szCs w:val="22"/>
                <w:lang w:val="ru-RU"/>
              </w:rPr>
              <w:t>;</w:t>
            </w:r>
          </w:p>
          <w:p w14:paraId="6EF83AF2" w14:textId="7FBEB4FB" w:rsidR="00A71772" w:rsidRPr="008D3C62" w:rsidRDefault="00A71772" w:rsidP="00222719">
            <w:pPr>
              <w:pStyle w:val="afffc"/>
              <w:numPr>
                <w:ilvl w:val="0"/>
                <w:numId w:val="13"/>
              </w:numPr>
              <w:spacing w:before="120"/>
              <w:ind w:left="747" w:hanging="283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Приложение 3.7. </w:t>
            </w:r>
            <w:r w:rsidR="00222719">
              <w:rPr>
                <w:rFonts w:ascii="Arial" w:hAnsi="Arial" w:cs="Arial"/>
                <w:sz w:val="22"/>
                <w:szCs w:val="22"/>
                <w:lang w:val="ru-RU"/>
              </w:rPr>
              <w:t xml:space="preserve">Форма 1.3 </w:t>
            </w:r>
            <w:r w:rsidR="005373E2">
              <w:rPr>
                <w:rFonts w:ascii="Arial" w:hAnsi="Arial" w:cs="Arial"/>
                <w:sz w:val="22"/>
                <w:szCs w:val="22"/>
                <w:lang w:val="ru-RU"/>
              </w:rPr>
              <w:t xml:space="preserve">- </w:t>
            </w:r>
            <w:r w:rsidR="00222719" w:rsidRPr="00222719">
              <w:rPr>
                <w:rFonts w:ascii="Arial" w:hAnsi="Arial" w:cs="Arial"/>
                <w:sz w:val="22"/>
                <w:szCs w:val="22"/>
                <w:lang w:val="ru-RU"/>
              </w:rPr>
              <w:t>Расшифровка накладных расходов (в т.ч. ВЗиС, ЗУ, снегоборьба) и сметной прибыли, а также косвенных затрат</w:t>
            </w:r>
            <w:r w:rsidR="000C333E" w:rsidRPr="008D3C62">
              <w:rPr>
                <w:rFonts w:ascii="Arial" w:hAnsi="Arial" w:cs="Arial"/>
                <w:sz w:val="22"/>
                <w:szCs w:val="22"/>
                <w:lang w:val="ru-RU"/>
              </w:rPr>
              <w:t>;</w:t>
            </w:r>
          </w:p>
          <w:p w14:paraId="660E3A7E" w14:textId="77777777" w:rsidR="005373E2" w:rsidRDefault="005373E2" w:rsidP="005373E2">
            <w:pPr>
              <w:pStyle w:val="afffc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14:paraId="06169F33" w14:textId="4E4AC35B" w:rsidR="005373E2" w:rsidRPr="00D35AAF" w:rsidRDefault="005373E2" w:rsidP="005373E2">
            <w:pPr>
              <w:pStyle w:val="afffc"/>
              <w:jc w:val="both"/>
              <w:rPr>
                <w:rFonts w:ascii="Arial" w:hAnsi="Arial" w:cs="Arial"/>
                <w:i/>
                <w:sz w:val="22"/>
                <w:szCs w:val="22"/>
                <w:lang w:val="ru-RU"/>
              </w:rPr>
            </w:pPr>
            <w:r w:rsidRPr="005373E2">
              <w:rPr>
                <w:rFonts w:ascii="Arial" w:hAnsi="Arial" w:cs="Arial"/>
                <w:i/>
                <w:sz w:val="22"/>
                <w:szCs w:val="22"/>
                <w:lang w:val="ru-RU"/>
              </w:rPr>
              <w:t xml:space="preserve">Примечание: в форме запроса ТКП </w:t>
            </w:r>
            <w:r w:rsidR="00127EDE" w:rsidRPr="00127EDE">
              <w:rPr>
                <w:rFonts w:ascii="Arial" w:hAnsi="Arial" w:cs="Arial"/>
                <w:i/>
                <w:sz w:val="22"/>
                <w:szCs w:val="22"/>
                <w:lang w:val="ru-RU"/>
              </w:rPr>
              <w:t xml:space="preserve">в обязательном порядке должен быть </w:t>
            </w:r>
            <w:r w:rsidRPr="005373E2">
              <w:rPr>
                <w:rFonts w:ascii="Arial" w:hAnsi="Arial" w:cs="Arial"/>
                <w:i/>
                <w:sz w:val="22"/>
                <w:szCs w:val="22"/>
                <w:lang w:val="ru-RU"/>
              </w:rPr>
              <w:t>установлен параметр «Задать указанную точность»</w:t>
            </w:r>
            <w:r>
              <w:rPr>
                <w:rFonts w:ascii="Arial" w:hAnsi="Arial" w:cs="Arial"/>
                <w:i/>
                <w:sz w:val="22"/>
                <w:szCs w:val="22"/>
                <w:lang w:val="ru-RU"/>
              </w:rPr>
              <w:t xml:space="preserve">. </w:t>
            </w:r>
          </w:p>
          <w:p w14:paraId="4F014FBA" w14:textId="7DF50017" w:rsidR="00B510B5" w:rsidRPr="008D3C62" w:rsidRDefault="007F1B52" w:rsidP="00DC2230">
            <w:pPr>
              <w:pStyle w:val="afffa"/>
              <w:numPr>
                <w:ilvl w:val="1"/>
                <w:numId w:val="7"/>
              </w:numPr>
              <w:spacing w:before="120" w:after="0"/>
              <w:ind w:left="459" w:hanging="459"/>
              <w:contextualSpacing w:val="0"/>
              <w:jc w:val="both"/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b/>
                <w:sz w:val="22"/>
                <w:szCs w:val="22"/>
                <w:lang w:val="ru-RU"/>
              </w:rPr>
              <w:t>Пр</w:t>
            </w:r>
            <w:r w:rsidR="007767D9">
              <w:rPr>
                <w:rFonts w:ascii="Arial" w:hAnsi="Arial" w:cs="Arial"/>
                <w:b/>
                <w:sz w:val="22"/>
                <w:szCs w:val="22"/>
                <w:lang w:val="ru-RU"/>
              </w:rPr>
              <w:t>едельная</w:t>
            </w:r>
            <w:r w:rsidRPr="008D3C62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цена Строительно-монтажных работ</w:t>
            </w:r>
          </w:p>
          <w:p w14:paraId="005C7A80" w14:textId="0FBB6074" w:rsidR="00CF1B54" w:rsidRPr="008D3C62" w:rsidRDefault="0054742C" w:rsidP="00DC2230">
            <w:pPr>
              <w:pStyle w:val="afffa"/>
              <w:numPr>
                <w:ilvl w:val="2"/>
                <w:numId w:val="7"/>
              </w:numPr>
              <w:spacing w:before="120" w:after="0"/>
              <w:ind w:left="747" w:hanging="708"/>
              <w:contextualSpacing w:val="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При подготовке коммерческого предложения </w:t>
            </w:r>
            <w:r w:rsidR="00B97534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Подрядчик 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формирует по каждому из укрупненных видов работ твердую единичную расценку, которая соответствует запрашиваемому вознаграждению </w:t>
            </w:r>
            <w:r w:rsidR="00B97534" w:rsidRPr="008D3C62">
              <w:rPr>
                <w:rFonts w:ascii="Arial" w:hAnsi="Arial" w:cs="Arial"/>
                <w:sz w:val="22"/>
                <w:szCs w:val="22"/>
                <w:lang w:val="ru-RU"/>
              </w:rPr>
              <w:t>Подрядчика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. Указанные </w:t>
            </w:r>
            <w:r w:rsidR="00B97534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Подрядчиком 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твердые единичные расценки действуют вне зависимости от фактически выполненного </w:t>
            </w:r>
            <w:r w:rsidR="00B97534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Подрядчиком 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объема работ.</w:t>
            </w:r>
            <w:r w:rsidR="00CF1B54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1519AA" w:rsidRPr="008D3C62">
              <w:rPr>
                <w:rFonts w:ascii="Arial" w:hAnsi="Arial" w:cs="Arial"/>
                <w:sz w:val="22"/>
                <w:szCs w:val="22"/>
                <w:lang w:val="ru-RU"/>
              </w:rPr>
              <w:t>Величина твердых единичных расценок, предоставл</w:t>
            </w:r>
            <w:r w:rsidR="004230EA" w:rsidRPr="008D3C62">
              <w:rPr>
                <w:rFonts w:ascii="Arial" w:hAnsi="Arial" w:cs="Arial"/>
                <w:sz w:val="22"/>
                <w:szCs w:val="22"/>
                <w:lang w:val="ru-RU"/>
              </w:rPr>
              <w:t>яемых</w:t>
            </w:r>
            <w:r w:rsidR="001519AA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Подрядчиком, учитывает условия ценообразования, а также перечень и структуру затрат, описанных в </w:t>
            </w:r>
            <w:r w:rsidR="004230EA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Приглашении к закупке, в </w:t>
            </w:r>
            <w:r w:rsidR="001519AA" w:rsidRPr="008D3C62">
              <w:rPr>
                <w:rFonts w:ascii="Arial" w:hAnsi="Arial" w:cs="Arial"/>
                <w:sz w:val="22"/>
                <w:szCs w:val="22"/>
                <w:lang w:val="ru-RU"/>
              </w:rPr>
              <w:t>настоящем</w:t>
            </w:r>
            <w:r w:rsidR="0013397D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Приложении</w:t>
            </w:r>
            <w:r w:rsidR="00AE5DF5" w:rsidRPr="008D3C62">
              <w:rPr>
                <w:rFonts w:ascii="Arial" w:hAnsi="Arial" w:cs="Arial"/>
                <w:sz w:val="22"/>
                <w:szCs w:val="22"/>
                <w:lang w:val="ru-RU"/>
              </w:rPr>
              <w:t>,</w:t>
            </w:r>
            <w:r w:rsidR="004230EA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типовых приложениях к договору строительного подряда </w:t>
            </w:r>
            <w:r w:rsidR="0036251E">
              <w:rPr>
                <w:rFonts w:ascii="Arial" w:hAnsi="Arial" w:cs="Arial"/>
                <w:sz w:val="22"/>
                <w:szCs w:val="22"/>
                <w:lang w:val="ru-RU"/>
              </w:rPr>
              <w:t>(Типовое приложение 3,</w:t>
            </w:r>
            <w:r w:rsidR="0036251E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36251E">
              <w:rPr>
                <w:rFonts w:ascii="Arial" w:hAnsi="Arial" w:cs="Arial"/>
                <w:sz w:val="22"/>
                <w:szCs w:val="22"/>
                <w:lang w:val="ru-RU"/>
              </w:rPr>
              <w:t>Типовое приложение 3.1</w:t>
            </w:r>
            <w:r w:rsidR="0036251E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 w:rsidR="004230EA" w:rsidRPr="008D3C62">
              <w:rPr>
                <w:rFonts w:ascii="Arial" w:hAnsi="Arial" w:cs="Arial"/>
                <w:sz w:val="22"/>
                <w:szCs w:val="22"/>
                <w:lang w:val="ru-RU"/>
              </w:rPr>
              <w:t>(приложение к настоящей методике)</w:t>
            </w:r>
            <w:r w:rsidR="001519AA" w:rsidRPr="008D3C62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</w:p>
          <w:p w14:paraId="76D43180" w14:textId="28306551" w:rsidR="001519AA" w:rsidRPr="008D3C62" w:rsidRDefault="001519AA" w:rsidP="00DC2230">
            <w:pPr>
              <w:pStyle w:val="afffc"/>
              <w:numPr>
                <w:ilvl w:val="2"/>
                <w:numId w:val="7"/>
              </w:numPr>
              <w:spacing w:before="120"/>
              <w:ind w:left="747" w:hanging="708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Договорная цена СМР определяется путем умножения твердых единичных расценок на общие объемы работ.</w:t>
            </w:r>
            <w:r w:rsidR="009474CC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Твердые единичные расценки при заключении договора формируют </w:t>
            </w:r>
            <w:r w:rsidR="00031065">
              <w:rPr>
                <w:rFonts w:ascii="Arial" w:hAnsi="Arial" w:cs="Arial"/>
                <w:sz w:val="22"/>
                <w:szCs w:val="22"/>
                <w:lang w:val="ru-RU"/>
              </w:rPr>
              <w:t>Типовое приложение 3.2.</w:t>
            </w:r>
          </w:p>
          <w:p w14:paraId="3F43563C" w14:textId="77777777" w:rsidR="001F7293" w:rsidRPr="008D3C62" w:rsidRDefault="002D5476" w:rsidP="00DC2230">
            <w:pPr>
              <w:pStyle w:val="afffc"/>
              <w:numPr>
                <w:ilvl w:val="2"/>
                <w:numId w:val="7"/>
              </w:numPr>
              <w:spacing w:before="120"/>
              <w:ind w:left="747" w:hanging="708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При подаче коммерческого предложения Подрядчик соглашается, с тем что:</w:t>
            </w:r>
          </w:p>
          <w:p w14:paraId="154FFFD6" w14:textId="3B117960" w:rsidR="001F7293" w:rsidRPr="008D3C62" w:rsidRDefault="002D5476" w:rsidP="00DC2230">
            <w:pPr>
              <w:pStyle w:val="afffc"/>
              <w:numPr>
                <w:ilvl w:val="3"/>
                <w:numId w:val="7"/>
              </w:numPr>
              <w:spacing w:before="120"/>
              <w:ind w:left="889" w:hanging="85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по запросу Заказчика Подрядчик обязуется направить необходимые Заказчику расшифровки расчетов величины единичных расценок или иных компонентов коммерческого предложения, в том числе детализацию оценки трудоемкости и стоимости работ по каждой операции, входящей в отдельные единичные расценки</w:t>
            </w:r>
            <w:r w:rsidR="001F7293" w:rsidRPr="008D3C62">
              <w:rPr>
                <w:rFonts w:ascii="Arial" w:hAnsi="Arial" w:cs="Arial"/>
                <w:sz w:val="22"/>
                <w:szCs w:val="22"/>
                <w:lang w:val="ru-RU"/>
              </w:rPr>
              <w:t>;</w:t>
            </w:r>
          </w:p>
          <w:p w14:paraId="39166585" w14:textId="77777777" w:rsidR="00E726CF" w:rsidRPr="008D3C62" w:rsidRDefault="00E726CF" w:rsidP="00DC2230">
            <w:pPr>
              <w:pStyle w:val="afffc"/>
              <w:numPr>
                <w:ilvl w:val="3"/>
                <w:numId w:val="7"/>
              </w:numPr>
              <w:spacing w:before="120"/>
              <w:ind w:left="889" w:hanging="850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при существенном превышении или занижении расценок на отдельные виды работ над среднерыночным уровнем цен (по оценке Заказчика), Заказчик запрашивает, а Подрядчик предоставляет расшифровки единичных расценок или иных компонентов коммерческого предложения, в том числе</w:t>
            </w:r>
            <w:r w:rsidR="00520140" w:rsidRPr="008D3C62">
              <w:rPr>
                <w:rFonts w:ascii="Arial" w:hAnsi="Arial" w:cs="Arial"/>
                <w:sz w:val="22"/>
                <w:szCs w:val="22"/>
                <w:lang w:val="ru-RU"/>
              </w:rPr>
              <w:t>, но не ограничиваясь,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детализацию оценки трудоемкости и стоимости работ по каждой операции, входящей в отдельные единичные расценки. В случае если Подрядчик не учитывает замечания Заказчика и/или отказывается от предоставления расшифровок по отдельно рассматриваемым единичным расценкам, Заказчик имеет право отказаться от включения данной расценки в прайс-лист к Договору и, при необходимости, сформировать такую УЕР </w:t>
            </w:r>
            <w:r w:rsidR="002D5476" w:rsidRPr="008D3C62">
              <w:rPr>
                <w:rFonts w:ascii="Arial" w:hAnsi="Arial" w:cs="Arial"/>
                <w:sz w:val="22"/>
                <w:szCs w:val="22"/>
                <w:lang w:val="ru-RU"/>
              </w:rPr>
              <w:t>согласно процедуре, закрепленной в Договоре (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на основании расчета по ГЭСН</w:t>
            </w:r>
            <w:r w:rsidR="002D5476" w:rsidRPr="008D3C62">
              <w:rPr>
                <w:rFonts w:ascii="Arial" w:hAnsi="Arial" w:cs="Arial"/>
                <w:sz w:val="22"/>
                <w:szCs w:val="22"/>
                <w:lang w:val="ru-RU"/>
              </w:rPr>
              <w:t>)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.</w:t>
            </w:r>
          </w:p>
          <w:p w14:paraId="29F40095" w14:textId="50F4B539" w:rsidR="00246B67" w:rsidRPr="00A346A7" w:rsidRDefault="00246B67" w:rsidP="002107C0">
            <w:pPr>
              <w:pStyle w:val="afffa"/>
              <w:spacing w:before="120" w:after="0"/>
              <w:ind w:left="457"/>
              <w:jc w:val="both"/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E15A03" w:rsidRPr="003849C5" w14:paraId="537A5CF6" w14:textId="77777777" w:rsidTr="00364D1A">
        <w:tc>
          <w:tcPr>
            <w:tcW w:w="568" w:type="dxa"/>
          </w:tcPr>
          <w:p w14:paraId="414476E8" w14:textId="77777777" w:rsidR="00B510B5" w:rsidRPr="008D3C62" w:rsidRDefault="00D1494D" w:rsidP="001F7293">
            <w:pPr>
              <w:pStyle w:val="6"/>
              <w:spacing w:before="120"/>
              <w:ind w:left="0"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pacing w:val="-6"/>
                <w:szCs w:val="22"/>
                <w:lang w:val="ru-RU"/>
              </w:rPr>
            </w:pPr>
            <w:r w:rsidRPr="008D3C62">
              <w:rPr>
                <w:rFonts w:ascii="Arial" w:hAnsi="Arial" w:cs="Arial"/>
                <w:b/>
                <w:bCs/>
                <w:color w:val="000000" w:themeColor="text1"/>
                <w:spacing w:val="-6"/>
                <w:szCs w:val="22"/>
                <w:lang w:val="ru-RU"/>
              </w:rPr>
              <w:lastRenderedPageBreak/>
              <w:t>3</w:t>
            </w:r>
          </w:p>
        </w:tc>
        <w:tc>
          <w:tcPr>
            <w:tcW w:w="1984" w:type="dxa"/>
          </w:tcPr>
          <w:p w14:paraId="7A928974" w14:textId="77777777" w:rsidR="00B510B5" w:rsidRPr="008D3C62" w:rsidRDefault="00B510B5" w:rsidP="001F7293">
            <w:pPr>
              <w:spacing w:before="120" w:after="0"/>
              <w:ind w:left="-108"/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  <w:t xml:space="preserve">Определение стоимости выполненных работ / услуг за период  </w:t>
            </w:r>
          </w:p>
        </w:tc>
        <w:tc>
          <w:tcPr>
            <w:tcW w:w="7654" w:type="dxa"/>
            <w:shd w:val="clear" w:color="auto" w:fill="auto"/>
          </w:tcPr>
          <w:p w14:paraId="3911DCB0" w14:textId="77777777" w:rsidR="00B510B5" w:rsidRPr="008D3C62" w:rsidRDefault="0067083C" w:rsidP="00F56B17">
            <w:pPr>
              <w:pStyle w:val="afffa"/>
              <w:numPr>
                <w:ilvl w:val="1"/>
                <w:numId w:val="6"/>
              </w:numPr>
              <w:spacing w:before="120" w:after="0"/>
              <w:ind w:left="464" w:hanging="464"/>
              <w:contextualSpacing w:val="0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u-RU"/>
              </w:rPr>
              <w:t xml:space="preserve">Определение </w:t>
            </w:r>
            <w:r w:rsidR="00477C05" w:rsidRPr="008D3C6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u-RU"/>
              </w:rPr>
              <w:t>фактической стоимости выполненных</w:t>
            </w:r>
            <w:r w:rsidRPr="008D3C6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u-RU"/>
              </w:rPr>
              <w:t xml:space="preserve"> Строительно-монтажных работ</w:t>
            </w:r>
          </w:p>
          <w:p w14:paraId="7D4C270C" w14:textId="0E9C2626" w:rsidR="00B510B5" w:rsidRPr="008D3C62" w:rsidRDefault="00FE4456" w:rsidP="001C062C">
            <w:pPr>
              <w:pStyle w:val="02dash"/>
              <w:numPr>
                <w:ilvl w:val="2"/>
                <w:numId w:val="9"/>
              </w:numPr>
              <w:spacing w:after="0"/>
              <w:ind w:left="747" w:hanging="74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Стоимость выполненных работ</w:t>
            </w:r>
            <w:r w:rsidR="00F65846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 определяется </w:t>
            </w:r>
            <w:r w:rsidR="00CD022F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как произведение выполненных </w:t>
            </w:r>
            <w:r w:rsidR="00FF4D14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за отчетный период </w:t>
            </w:r>
            <w:r w:rsidR="00CD022F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объемов работ </w:t>
            </w:r>
            <w:r w:rsidR="00FF4D14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в соответствии с принятой Заказчиком исполнительной </w:t>
            </w:r>
            <w:r w:rsidR="00FF4D14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lastRenderedPageBreak/>
              <w:t>документацией и</w:t>
            </w:r>
            <w:r w:rsidR="00CD022F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 соответствующ</w:t>
            </w:r>
            <w:r w:rsidR="00FF4D14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их</w:t>
            </w:r>
            <w:r w:rsidR="00CD022F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 тверд</w:t>
            </w:r>
            <w:r w:rsidR="00FF4D14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ых</w:t>
            </w:r>
            <w:r w:rsidR="00CD022F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 единичн</w:t>
            </w:r>
            <w:r w:rsidR="00FF4D14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ых расценок. 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>Стоимость выполненных работ</w:t>
            </w:r>
            <w:r w:rsidR="00FF4D14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 за </w:t>
            </w:r>
            <w:r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отчетный </w:t>
            </w:r>
            <w:r w:rsidR="00FF4D14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период определяется в подписанных </w:t>
            </w:r>
            <w:r w:rsidR="00F65846" w:rsidRPr="008D3C62">
              <w:rPr>
                <w:rFonts w:ascii="Arial" w:hAnsi="Arial" w:cs="Arial"/>
                <w:sz w:val="22"/>
                <w:szCs w:val="22"/>
                <w:lang w:val="ru-RU"/>
              </w:rPr>
              <w:t xml:space="preserve">Заказчиком без замечаний </w:t>
            </w:r>
            <w:r w:rsidR="00F65846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Акт</w:t>
            </w:r>
            <w:r w:rsidR="00FF4D14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ах</w:t>
            </w:r>
            <w:r w:rsidR="00F65846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CD022F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о приемке </w:t>
            </w:r>
            <w:r w:rsidR="00F65846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выполненных работ КС-2 и Справк</w:t>
            </w:r>
            <w:r w:rsidR="00FF4D14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е</w:t>
            </w:r>
            <w:r w:rsidR="00F65846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 о стоимости выполненных работ </w:t>
            </w:r>
            <w:r w:rsidR="00FF4D14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и затрат </w:t>
            </w:r>
            <w:r w:rsidR="00F65846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КС-3</w:t>
            </w:r>
            <w:r w:rsidR="008A5BBA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.</w:t>
            </w:r>
          </w:p>
          <w:p w14:paraId="6D82F2C4" w14:textId="77777777" w:rsidR="00B15D1F" w:rsidRPr="008D3C62" w:rsidRDefault="00B15D1F" w:rsidP="00F56B17">
            <w:pPr>
              <w:spacing w:before="120" w:after="0"/>
              <w:ind w:left="747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2"/>
                <w:lang w:val="ru-RU"/>
              </w:rPr>
            </w:pPr>
            <w:r w:rsidRPr="008D3C62">
              <w:rPr>
                <w:rFonts w:ascii="Arial" w:hAnsi="Arial" w:cs="Arial"/>
                <w:i/>
                <w:color w:val="000000" w:themeColor="text1"/>
                <w:sz w:val="20"/>
                <w:szCs w:val="22"/>
                <w:lang w:val="ru-RU"/>
              </w:rPr>
              <w:t xml:space="preserve">В процессе исполнения Договора Подрядчик </w:t>
            </w:r>
            <w:r w:rsidR="003B6821" w:rsidRPr="008D3C62">
              <w:rPr>
                <w:rFonts w:ascii="Arial" w:hAnsi="Arial" w:cs="Arial"/>
                <w:i/>
                <w:color w:val="000000" w:themeColor="text1"/>
                <w:sz w:val="20"/>
                <w:szCs w:val="22"/>
                <w:lang w:val="ru-RU"/>
              </w:rPr>
              <w:t>обязан выполнить</w:t>
            </w:r>
            <w:r w:rsidRPr="008D3C62">
              <w:rPr>
                <w:rFonts w:ascii="Arial" w:hAnsi="Arial" w:cs="Arial"/>
                <w:i/>
                <w:color w:val="000000" w:themeColor="text1"/>
                <w:sz w:val="20"/>
                <w:szCs w:val="22"/>
                <w:lang w:val="ru-RU"/>
              </w:rPr>
              <w:t xml:space="preserve"> пересчет договорной цены Строительно-монтажных работ </w:t>
            </w:r>
            <w:r w:rsidR="003B6821" w:rsidRPr="008D3C62">
              <w:rPr>
                <w:rFonts w:ascii="Arial" w:hAnsi="Arial" w:cs="Arial"/>
                <w:i/>
                <w:color w:val="000000" w:themeColor="text1"/>
                <w:sz w:val="20"/>
                <w:szCs w:val="22"/>
                <w:lang w:val="ru-RU"/>
              </w:rPr>
              <w:t>на основании твердых единичных расценок Подрядчика и ведомостей объемов работ соответствующей стадии проектирования на условиях, определенных Договором</w:t>
            </w:r>
            <w:r w:rsidRPr="008D3C62">
              <w:rPr>
                <w:rFonts w:ascii="Arial" w:hAnsi="Arial" w:cs="Arial"/>
                <w:i/>
                <w:color w:val="000000" w:themeColor="text1"/>
                <w:sz w:val="20"/>
                <w:szCs w:val="22"/>
                <w:lang w:val="ru-RU"/>
              </w:rPr>
              <w:t>.</w:t>
            </w:r>
            <w:r w:rsidR="003B6821" w:rsidRPr="008D3C62">
              <w:rPr>
                <w:rFonts w:ascii="Arial" w:hAnsi="Arial" w:cs="Arial"/>
                <w:i/>
                <w:color w:val="000000" w:themeColor="text1"/>
                <w:sz w:val="20"/>
                <w:szCs w:val="22"/>
                <w:lang w:val="ru-RU"/>
              </w:rPr>
              <w:t xml:space="preserve"> Подрядчик уведомлен, что такой пересчет необходим, в том числе, для своевременной приемки и оплаты выполненных работ.</w:t>
            </w:r>
          </w:p>
          <w:p w14:paraId="28DD7911" w14:textId="56D919B5" w:rsidR="00670098" w:rsidRPr="00926A8E" w:rsidRDefault="00BD3A15" w:rsidP="002107C0">
            <w:pPr>
              <w:pStyle w:val="02dash"/>
              <w:numPr>
                <w:ilvl w:val="0"/>
                <w:numId w:val="0"/>
              </w:numPr>
              <w:spacing w:after="0"/>
              <w:ind w:left="747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</w:tc>
      </w:tr>
      <w:tr w:rsidR="00E15A03" w:rsidRPr="003849C5" w14:paraId="3AA770BC" w14:textId="77777777" w:rsidTr="00364D1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36C4" w14:textId="77777777" w:rsidR="002D6B4F" w:rsidRPr="008D3C62" w:rsidRDefault="002D6B4F" w:rsidP="001F7293">
            <w:pPr>
              <w:pStyle w:val="6"/>
              <w:spacing w:before="120"/>
              <w:ind w:left="0"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pacing w:val="-6"/>
                <w:szCs w:val="22"/>
                <w:lang w:val="ru-RU"/>
              </w:rPr>
            </w:pPr>
            <w:r w:rsidRPr="008D3C62">
              <w:rPr>
                <w:rFonts w:ascii="Arial" w:hAnsi="Arial" w:cs="Arial"/>
                <w:b/>
                <w:bCs/>
                <w:color w:val="000000" w:themeColor="text1"/>
                <w:spacing w:val="-6"/>
                <w:szCs w:val="22"/>
                <w:lang w:val="ru-RU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B82B" w14:textId="77777777" w:rsidR="002D6B4F" w:rsidRPr="008D3C62" w:rsidRDefault="002D6B4F" w:rsidP="001F7293">
            <w:pPr>
              <w:spacing w:before="120" w:after="0"/>
              <w:ind w:left="-108"/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  <w:t>Дополнительные виды работ</w:t>
            </w:r>
          </w:p>
          <w:p w14:paraId="18B847F4" w14:textId="77777777" w:rsidR="002D6B4F" w:rsidRPr="008D3C62" w:rsidRDefault="002D6B4F" w:rsidP="001F7293">
            <w:pPr>
              <w:spacing w:before="120" w:after="0"/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D188E" w14:textId="07798A8D" w:rsidR="00F56B17" w:rsidRPr="008D3C62" w:rsidRDefault="003E74D5" w:rsidP="00F56B17">
            <w:pPr>
              <w:pStyle w:val="02dash"/>
              <w:numPr>
                <w:ilvl w:val="1"/>
                <w:numId w:val="22"/>
              </w:numPr>
              <w:spacing w:after="0"/>
              <w:ind w:left="464" w:hanging="464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Единичные расценки на дополнительные виды работ, не учтенные в Прейскуранте твердых единичных расценок по укрупненным видам работ, формируются в рамках правил, приведенных в </w:t>
            </w:r>
            <w:r w:rsidR="00DF361E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Типовом приложении 3.3.</w:t>
            </w:r>
          </w:p>
          <w:p w14:paraId="3B93F347" w14:textId="6A5F1C85" w:rsidR="00F56B17" w:rsidRPr="008D3C62" w:rsidRDefault="003E74D5" w:rsidP="00F56B17">
            <w:pPr>
              <w:pStyle w:val="02dash"/>
              <w:numPr>
                <w:ilvl w:val="1"/>
                <w:numId w:val="22"/>
              </w:numPr>
              <w:spacing w:after="0"/>
              <w:ind w:left="464" w:hanging="464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Цены на прямые строительные ресурсы для единичных расценок на дополнительные виды работ определяются на основани</w:t>
            </w:r>
            <w:r w:rsidR="004230EA"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и цен, зафиксированных в </w:t>
            </w:r>
            <w:r w:rsidR="0043119D" w:rsidRPr="00222719">
              <w:rPr>
                <w:rFonts w:ascii="Arial" w:hAnsi="Arial" w:cs="Arial"/>
                <w:sz w:val="22"/>
                <w:szCs w:val="22"/>
                <w:lang w:val="ru-RU"/>
              </w:rPr>
              <w:t>Форм</w:t>
            </w:r>
            <w:r w:rsidR="0043119D">
              <w:rPr>
                <w:rFonts w:ascii="Arial" w:hAnsi="Arial" w:cs="Arial"/>
                <w:sz w:val="22"/>
                <w:szCs w:val="22"/>
                <w:lang w:val="ru-RU"/>
              </w:rPr>
              <w:t>е</w:t>
            </w:r>
            <w:r w:rsidR="0043119D" w:rsidRPr="00222719">
              <w:rPr>
                <w:rFonts w:ascii="Arial" w:hAnsi="Arial" w:cs="Arial"/>
                <w:sz w:val="22"/>
                <w:szCs w:val="22"/>
                <w:lang w:val="ru-RU"/>
              </w:rPr>
              <w:t xml:space="preserve"> 1.1 - Стоимость нормо-часа по основным строительным специальностям</w:t>
            </w:r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 и </w:t>
            </w:r>
            <w:r w:rsidR="0043119D" w:rsidRPr="00222719">
              <w:rPr>
                <w:rFonts w:ascii="Arial" w:hAnsi="Arial" w:cs="Arial"/>
                <w:sz w:val="22"/>
                <w:szCs w:val="22"/>
                <w:lang w:val="ru-RU"/>
              </w:rPr>
              <w:t>Форм</w:t>
            </w:r>
            <w:r w:rsidR="0043119D">
              <w:rPr>
                <w:rFonts w:ascii="Arial" w:hAnsi="Arial" w:cs="Arial"/>
                <w:sz w:val="22"/>
                <w:szCs w:val="22"/>
                <w:lang w:val="ru-RU"/>
              </w:rPr>
              <w:t>е</w:t>
            </w:r>
            <w:r w:rsidR="0043119D" w:rsidRPr="00222719">
              <w:rPr>
                <w:rFonts w:ascii="Arial" w:hAnsi="Arial" w:cs="Arial"/>
                <w:sz w:val="22"/>
                <w:szCs w:val="22"/>
                <w:lang w:val="ru-RU"/>
              </w:rPr>
              <w:t xml:space="preserve"> 1.2 - Стоимость нормо-часа по основным строительным машинам и механизмам</w:t>
            </w:r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. </w:t>
            </w:r>
          </w:p>
          <w:p w14:paraId="35E8AFA7" w14:textId="71CD2B55" w:rsidR="002D6B4F" w:rsidRPr="008D3C62" w:rsidRDefault="0043119D">
            <w:pPr>
              <w:pStyle w:val="02dash"/>
              <w:numPr>
                <w:ilvl w:val="1"/>
                <w:numId w:val="22"/>
              </w:numPr>
              <w:spacing w:after="0"/>
              <w:ind w:left="464" w:hanging="464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Прочие затраты определяются процентом от стоимости прямых строительных ресурсов (затрат на оплату труда рабочих и затрат на основные машины и механизмы) в соответствии со значением норматива прочих затрат (накладных, прибыли и косвенных затрат) Подрядчика согласно Форме 1.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3</w:t>
            </w:r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 xml:space="preserve"> Коммерческого предложения.</w:t>
            </w:r>
          </w:p>
        </w:tc>
      </w:tr>
      <w:tr w:rsidR="00E15A03" w:rsidRPr="003849C5" w14:paraId="4E83C92D" w14:textId="77777777" w:rsidTr="00364D1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B8AF" w14:textId="77777777" w:rsidR="008A7067" w:rsidRPr="008D3C62" w:rsidRDefault="008A7067" w:rsidP="001F7293">
            <w:pPr>
              <w:pStyle w:val="6"/>
              <w:spacing w:before="120"/>
              <w:ind w:left="0"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pacing w:val="-6"/>
                <w:szCs w:val="22"/>
                <w:lang w:val="ru-RU"/>
              </w:rPr>
            </w:pPr>
            <w:r w:rsidRPr="008D3C62">
              <w:rPr>
                <w:rFonts w:ascii="Arial" w:hAnsi="Arial" w:cs="Arial"/>
                <w:b/>
                <w:bCs/>
                <w:color w:val="000000" w:themeColor="text1"/>
                <w:spacing w:val="-6"/>
                <w:szCs w:val="22"/>
                <w:lang w:val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E9FD" w14:textId="77777777" w:rsidR="008A7067" w:rsidRPr="008D3C62" w:rsidRDefault="008A7067" w:rsidP="001F7293">
            <w:pPr>
              <w:spacing w:before="120" w:after="0"/>
              <w:ind w:left="-108"/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b/>
                <w:bCs/>
                <w:color w:val="000000" w:themeColor="text1"/>
                <w:spacing w:val="-6"/>
                <w:sz w:val="22"/>
                <w:szCs w:val="22"/>
                <w:lang w:val="ru-RU"/>
              </w:rPr>
              <w:t>Приложения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C83AB" w14:textId="77777777" w:rsidR="008A7067" w:rsidRDefault="0043119D" w:rsidP="005B2672">
            <w:pPr>
              <w:pStyle w:val="afffc"/>
              <w:numPr>
                <w:ilvl w:val="1"/>
                <w:numId w:val="24"/>
              </w:numPr>
              <w:spacing w:before="120"/>
              <w:ind w:left="464" w:hanging="464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  <w:r w:rsidRPr="008D3C62"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Типовые приложения к договору строительного подряда – электронный архив.</w:t>
            </w:r>
          </w:p>
          <w:p w14:paraId="1FCE75A4" w14:textId="60D4044E" w:rsidR="003713B7" w:rsidRPr="008D3C62" w:rsidRDefault="003713B7" w:rsidP="005B2672">
            <w:pPr>
              <w:pStyle w:val="afffc"/>
              <w:numPr>
                <w:ilvl w:val="1"/>
                <w:numId w:val="24"/>
              </w:numPr>
              <w:spacing w:before="120"/>
              <w:ind w:left="464" w:hanging="464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u-RU"/>
              </w:rPr>
              <w:t>Форма запроса коммерческого предложения Приложение 3.7</w:t>
            </w:r>
          </w:p>
        </w:tc>
      </w:tr>
    </w:tbl>
    <w:p w14:paraId="30C9B0D2" w14:textId="77777777" w:rsidR="00AE3981" w:rsidRPr="00E15A03" w:rsidRDefault="00AE3981" w:rsidP="00E15A03">
      <w:pPr>
        <w:rPr>
          <w:rFonts w:ascii="Arial" w:hAnsi="Arial" w:cs="Arial"/>
          <w:color w:val="000000" w:themeColor="text1"/>
          <w:sz w:val="22"/>
          <w:szCs w:val="22"/>
          <w:lang w:val="ru-RU"/>
        </w:rPr>
      </w:pPr>
    </w:p>
    <w:sectPr w:rsidR="00AE3981" w:rsidRPr="00E15A03" w:rsidSect="00B055F2">
      <w:pgSz w:w="11907" w:h="16839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1DA17" w14:textId="77777777" w:rsidR="00E002FE" w:rsidRDefault="00E002FE" w:rsidP="00322EBD">
      <w:pPr>
        <w:spacing w:before="0" w:after="0"/>
      </w:pPr>
      <w:r>
        <w:separator/>
      </w:r>
    </w:p>
  </w:endnote>
  <w:endnote w:type="continuationSeparator" w:id="0">
    <w:p w14:paraId="57D15721" w14:textId="77777777" w:rsidR="00E002FE" w:rsidRDefault="00E002FE" w:rsidP="00322E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AE2AF" w14:textId="77777777" w:rsidR="00E002FE" w:rsidRDefault="00E002FE" w:rsidP="00322EBD">
      <w:pPr>
        <w:spacing w:before="0" w:after="0"/>
      </w:pPr>
      <w:r>
        <w:separator/>
      </w:r>
    </w:p>
  </w:footnote>
  <w:footnote w:type="continuationSeparator" w:id="0">
    <w:p w14:paraId="40664B6F" w14:textId="77777777" w:rsidR="00E002FE" w:rsidRDefault="00E002FE" w:rsidP="00322EB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64B"/>
    <w:multiLevelType w:val="hybridMultilevel"/>
    <w:tmpl w:val="F364E768"/>
    <w:lvl w:ilvl="0" w:tplc="1666C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6511D"/>
    <w:multiLevelType w:val="multilevel"/>
    <w:tmpl w:val="3214AA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B3C2240"/>
    <w:multiLevelType w:val="multilevel"/>
    <w:tmpl w:val="CFD6B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0E66CC3"/>
    <w:multiLevelType w:val="multilevel"/>
    <w:tmpl w:val="CFD6B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19F4246"/>
    <w:multiLevelType w:val="multilevel"/>
    <w:tmpl w:val="F0EAF49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275D6D"/>
    <w:multiLevelType w:val="multilevel"/>
    <w:tmpl w:val="D9BA5B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935E59"/>
    <w:multiLevelType w:val="hybridMultilevel"/>
    <w:tmpl w:val="9BB28C0E"/>
    <w:lvl w:ilvl="0" w:tplc="08F046E6">
      <w:start w:val="1"/>
      <w:numFmt w:val="bullet"/>
      <w:lvlText w:val="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7" w15:restartNumberingAfterBreak="0">
    <w:nsid w:val="1D462BD1"/>
    <w:multiLevelType w:val="hybridMultilevel"/>
    <w:tmpl w:val="3E20D602"/>
    <w:lvl w:ilvl="0" w:tplc="041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8" w15:restartNumberingAfterBreak="0">
    <w:nsid w:val="1D6D252D"/>
    <w:multiLevelType w:val="multilevel"/>
    <w:tmpl w:val="EB3E52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F357AE4"/>
    <w:multiLevelType w:val="multilevel"/>
    <w:tmpl w:val="CC72DA0C"/>
    <w:lvl w:ilvl="0">
      <w:start w:val="1"/>
      <w:numFmt w:val="decimal"/>
      <w:lvlText w:val="%1."/>
      <w:lvlJc w:val="left"/>
      <w:pPr>
        <w:ind w:left="677" w:hanging="360"/>
      </w:pPr>
      <w:rPr>
        <w:b w:val="0"/>
      </w:rPr>
    </w:lvl>
    <w:lvl w:ilvl="1">
      <w:start w:val="6"/>
      <w:numFmt w:val="decimal"/>
      <w:isLgl/>
      <w:lvlText w:val="%1.%2."/>
      <w:lvlJc w:val="left"/>
      <w:pPr>
        <w:ind w:left="1037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37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397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397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757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757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2117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17" w:hanging="1800"/>
      </w:pPr>
      <w:rPr>
        <w:b w:val="0"/>
      </w:rPr>
    </w:lvl>
  </w:abstractNum>
  <w:abstractNum w:abstractNumId="10" w15:restartNumberingAfterBreak="0">
    <w:nsid w:val="1FA94940"/>
    <w:multiLevelType w:val="multilevel"/>
    <w:tmpl w:val="CE0AD8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2" w15:restartNumberingAfterBreak="0">
    <w:nsid w:val="2CDA67F2"/>
    <w:multiLevelType w:val="multilevel"/>
    <w:tmpl w:val="CE0AD8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0B1096"/>
    <w:multiLevelType w:val="multilevel"/>
    <w:tmpl w:val="16B0A5A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6221D1"/>
    <w:multiLevelType w:val="multilevel"/>
    <w:tmpl w:val="EB3E52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1B107F6"/>
    <w:multiLevelType w:val="hybridMultilevel"/>
    <w:tmpl w:val="41E8F044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16" w15:restartNumberingAfterBreak="0">
    <w:nsid w:val="3A9B194B"/>
    <w:multiLevelType w:val="multilevel"/>
    <w:tmpl w:val="307EE0A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0B514FE"/>
    <w:multiLevelType w:val="hybridMultilevel"/>
    <w:tmpl w:val="BB6EF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F27DF"/>
    <w:multiLevelType w:val="multilevel"/>
    <w:tmpl w:val="F0EAF49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936978"/>
    <w:multiLevelType w:val="multilevel"/>
    <w:tmpl w:val="307EE0A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E3215BE"/>
    <w:multiLevelType w:val="multilevel"/>
    <w:tmpl w:val="CE0AD8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1A86E16"/>
    <w:multiLevelType w:val="multilevel"/>
    <w:tmpl w:val="90024A0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3773C9A"/>
    <w:multiLevelType w:val="hybridMultilevel"/>
    <w:tmpl w:val="59CEB372"/>
    <w:lvl w:ilvl="0" w:tplc="08F04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9E476B"/>
    <w:multiLevelType w:val="multilevel"/>
    <w:tmpl w:val="F0EAF49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C892FD9"/>
    <w:multiLevelType w:val="multilevel"/>
    <w:tmpl w:val="92A4386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B6E22D8"/>
    <w:multiLevelType w:val="multilevel"/>
    <w:tmpl w:val="CFD6B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6D470392"/>
    <w:multiLevelType w:val="multilevel"/>
    <w:tmpl w:val="57D03C56"/>
    <w:lvl w:ilvl="0">
      <w:start w:val="1"/>
      <w:numFmt w:val="decimal"/>
      <w:lvlText w:val="2.1.%1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7" w15:restartNumberingAfterBreak="0">
    <w:nsid w:val="78A64769"/>
    <w:multiLevelType w:val="multilevel"/>
    <w:tmpl w:val="EACE9E3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B8E557E"/>
    <w:multiLevelType w:val="multilevel"/>
    <w:tmpl w:val="B0C4F5F0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auto"/>
        <w:sz w:val="22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Arial" w:hAnsi="Arial" w:hint="default"/>
        <w:color w:val="auto"/>
        <w:sz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7FFE19F8"/>
    <w:multiLevelType w:val="multilevel"/>
    <w:tmpl w:val="CFD6B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28"/>
  </w:num>
  <w:num w:numId="3">
    <w:abstractNumId w:val="0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3"/>
  </w:num>
  <w:num w:numId="9">
    <w:abstractNumId w:val="24"/>
  </w:num>
  <w:num w:numId="10">
    <w:abstractNumId w:val="1"/>
  </w:num>
  <w:num w:numId="11">
    <w:abstractNumId w:val="21"/>
  </w:num>
  <w:num w:numId="12">
    <w:abstractNumId w:val="15"/>
  </w:num>
  <w:num w:numId="13">
    <w:abstractNumId w:val="6"/>
  </w:num>
  <w:num w:numId="14">
    <w:abstractNumId w:val="29"/>
  </w:num>
  <w:num w:numId="15">
    <w:abstractNumId w:val="3"/>
  </w:num>
  <w:num w:numId="16">
    <w:abstractNumId w:val="5"/>
  </w:num>
  <w:num w:numId="17">
    <w:abstractNumId w:val="22"/>
  </w:num>
  <w:num w:numId="18">
    <w:abstractNumId w:val="19"/>
  </w:num>
  <w:num w:numId="19">
    <w:abstractNumId w:val="27"/>
  </w:num>
  <w:num w:numId="20">
    <w:abstractNumId w:val="18"/>
  </w:num>
  <w:num w:numId="21">
    <w:abstractNumId w:val="14"/>
  </w:num>
  <w:num w:numId="22">
    <w:abstractNumId w:val="10"/>
  </w:num>
  <w:num w:numId="23">
    <w:abstractNumId w:val="12"/>
  </w:num>
  <w:num w:numId="24">
    <w:abstractNumId w:val="20"/>
  </w:num>
  <w:num w:numId="25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4"/>
  </w:num>
  <w:num w:numId="29">
    <w:abstractNumId w:val="25"/>
  </w:num>
  <w:num w:numId="30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activeWritingStyle w:appName="MSWord" w:lang="ru-RU" w:vendorID="64" w:dllVersion="131078" w:nlCheck="1" w:checkStyle="0"/>
  <w:documentProtection w:edit="trackedChanges" w:enforcement="0"/>
  <w:defaultTabStop w:val="720"/>
  <w:defaultTableStyle w:val="McKTableStyle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sNewDoc" w:val="No"/>
  </w:docVars>
  <w:rsids>
    <w:rsidRoot w:val="00AE3981"/>
    <w:rsid w:val="000013D8"/>
    <w:rsid w:val="000036D3"/>
    <w:rsid w:val="00003A2A"/>
    <w:rsid w:val="000046E5"/>
    <w:rsid w:val="00004F6F"/>
    <w:rsid w:val="00013076"/>
    <w:rsid w:val="00013910"/>
    <w:rsid w:val="00015BE0"/>
    <w:rsid w:val="00020F89"/>
    <w:rsid w:val="000210D3"/>
    <w:rsid w:val="00023CDD"/>
    <w:rsid w:val="0002580F"/>
    <w:rsid w:val="00031065"/>
    <w:rsid w:val="00032C58"/>
    <w:rsid w:val="0004247B"/>
    <w:rsid w:val="000468C5"/>
    <w:rsid w:val="00052E0F"/>
    <w:rsid w:val="0005733D"/>
    <w:rsid w:val="00062D03"/>
    <w:rsid w:val="00063FF7"/>
    <w:rsid w:val="00071DD3"/>
    <w:rsid w:val="0007531D"/>
    <w:rsid w:val="000818DC"/>
    <w:rsid w:val="00081D0A"/>
    <w:rsid w:val="00085BB5"/>
    <w:rsid w:val="00090377"/>
    <w:rsid w:val="00090E0A"/>
    <w:rsid w:val="00093A31"/>
    <w:rsid w:val="00095569"/>
    <w:rsid w:val="000A3420"/>
    <w:rsid w:val="000A5C5C"/>
    <w:rsid w:val="000B0B2E"/>
    <w:rsid w:val="000B0EA5"/>
    <w:rsid w:val="000B32B4"/>
    <w:rsid w:val="000B54FA"/>
    <w:rsid w:val="000B553C"/>
    <w:rsid w:val="000B7CBC"/>
    <w:rsid w:val="000C333E"/>
    <w:rsid w:val="000C3F3C"/>
    <w:rsid w:val="000C6B6D"/>
    <w:rsid w:val="000C7AC5"/>
    <w:rsid w:val="000D17B0"/>
    <w:rsid w:val="000D2F13"/>
    <w:rsid w:val="000D35DA"/>
    <w:rsid w:val="000D48CF"/>
    <w:rsid w:val="000D6D4E"/>
    <w:rsid w:val="000E1709"/>
    <w:rsid w:val="000F0490"/>
    <w:rsid w:val="000F56B3"/>
    <w:rsid w:val="000F6E1D"/>
    <w:rsid w:val="00101DD9"/>
    <w:rsid w:val="00105758"/>
    <w:rsid w:val="00110913"/>
    <w:rsid w:val="0011223C"/>
    <w:rsid w:val="001131A1"/>
    <w:rsid w:val="00116633"/>
    <w:rsid w:val="0012645A"/>
    <w:rsid w:val="00126924"/>
    <w:rsid w:val="001272F5"/>
    <w:rsid w:val="00127EDE"/>
    <w:rsid w:val="0013397D"/>
    <w:rsid w:val="0013585A"/>
    <w:rsid w:val="0013753E"/>
    <w:rsid w:val="0013792E"/>
    <w:rsid w:val="00137D77"/>
    <w:rsid w:val="0014244D"/>
    <w:rsid w:val="00142F48"/>
    <w:rsid w:val="001433AC"/>
    <w:rsid w:val="001519AA"/>
    <w:rsid w:val="00155C01"/>
    <w:rsid w:val="001645C6"/>
    <w:rsid w:val="00165995"/>
    <w:rsid w:val="00172BEE"/>
    <w:rsid w:val="001752A2"/>
    <w:rsid w:val="001769C5"/>
    <w:rsid w:val="0017758D"/>
    <w:rsid w:val="00183C21"/>
    <w:rsid w:val="001845AE"/>
    <w:rsid w:val="00184AFF"/>
    <w:rsid w:val="00185744"/>
    <w:rsid w:val="00192C18"/>
    <w:rsid w:val="0019363D"/>
    <w:rsid w:val="00193EC7"/>
    <w:rsid w:val="001A1BAD"/>
    <w:rsid w:val="001A3FCE"/>
    <w:rsid w:val="001A6DA1"/>
    <w:rsid w:val="001B31E3"/>
    <w:rsid w:val="001B4244"/>
    <w:rsid w:val="001C01CC"/>
    <w:rsid w:val="001C062C"/>
    <w:rsid w:val="001C2DD6"/>
    <w:rsid w:val="001C38C6"/>
    <w:rsid w:val="001C47CF"/>
    <w:rsid w:val="001C6DB0"/>
    <w:rsid w:val="001D0415"/>
    <w:rsid w:val="001D6E27"/>
    <w:rsid w:val="001D7375"/>
    <w:rsid w:val="001E4FE7"/>
    <w:rsid w:val="001F1EF2"/>
    <w:rsid w:val="001F48E8"/>
    <w:rsid w:val="001F6044"/>
    <w:rsid w:val="001F7293"/>
    <w:rsid w:val="001F7D31"/>
    <w:rsid w:val="0020162C"/>
    <w:rsid w:val="00203562"/>
    <w:rsid w:val="00203ACF"/>
    <w:rsid w:val="0020488B"/>
    <w:rsid w:val="002107C0"/>
    <w:rsid w:val="002114BD"/>
    <w:rsid w:val="002138F1"/>
    <w:rsid w:val="00213E42"/>
    <w:rsid w:val="00220115"/>
    <w:rsid w:val="00221721"/>
    <w:rsid w:val="00221894"/>
    <w:rsid w:val="00222600"/>
    <w:rsid w:val="00222719"/>
    <w:rsid w:val="002239CD"/>
    <w:rsid w:val="00225A68"/>
    <w:rsid w:val="00225B80"/>
    <w:rsid w:val="00231320"/>
    <w:rsid w:val="00232EC1"/>
    <w:rsid w:val="00234C12"/>
    <w:rsid w:val="00234DC1"/>
    <w:rsid w:val="002352F9"/>
    <w:rsid w:val="002453DC"/>
    <w:rsid w:val="00246B67"/>
    <w:rsid w:val="00252BA5"/>
    <w:rsid w:val="00254188"/>
    <w:rsid w:val="00255308"/>
    <w:rsid w:val="002616D8"/>
    <w:rsid w:val="00270662"/>
    <w:rsid w:val="0027310D"/>
    <w:rsid w:val="00284860"/>
    <w:rsid w:val="00285832"/>
    <w:rsid w:val="00291086"/>
    <w:rsid w:val="00293FD6"/>
    <w:rsid w:val="00295F51"/>
    <w:rsid w:val="002964A5"/>
    <w:rsid w:val="002A4774"/>
    <w:rsid w:val="002B10D2"/>
    <w:rsid w:val="002C0616"/>
    <w:rsid w:val="002C2019"/>
    <w:rsid w:val="002C2A16"/>
    <w:rsid w:val="002C36A5"/>
    <w:rsid w:val="002C3DB3"/>
    <w:rsid w:val="002C7153"/>
    <w:rsid w:val="002C795B"/>
    <w:rsid w:val="002D2551"/>
    <w:rsid w:val="002D443F"/>
    <w:rsid w:val="002D4F18"/>
    <w:rsid w:val="002D5476"/>
    <w:rsid w:val="002D6B4F"/>
    <w:rsid w:val="002E0E9A"/>
    <w:rsid w:val="002E1D89"/>
    <w:rsid w:val="002E1F78"/>
    <w:rsid w:val="002E3E72"/>
    <w:rsid w:val="002E486E"/>
    <w:rsid w:val="002E64F3"/>
    <w:rsid w:val="002E78C1"/>
    <w:rsid w:val="002F27C3"/>
    <w:rsid w:val="002F36BB"/>
    <w:rsid w:val="002F5DC1"/>
    <w:rsid w:val="003029E4"/>
    <w:rsid w:val="00303919"/>
    <w:rsid w:val="003062DD"/>
    <w:rsid w:val="003152E5"/>
    <w:rsid w:val="003159F6"/>
    <w:rsid w:val="00322EBD"/>
    <w:rsid w:val="0033051E"/>
    <w:rsid w:val="00330C85"/>
    <w:rsid w:val="0033503A"/>
    <w:rsid w:val="003448CF"/>
    <w:rsid w:val="003524C7"/>
    <w:rsid w:val="0036251E"/>
    <w:rsid w:val="00363AAA"/>
    <w:rsid w:val="00363CF9"/>
    <w:rsid w:val="00364D1A"/>
    <w:rsid w:val="00367A89"/>
    <w:rsid w:val="00367C79"/>
    <w:rsid w:val="00370A71"/>
    <w:rsid w:val="003713B7"/>
    <w:rsid w:val="00372E46"/>
    <w:rsid w:val="00377899"/>
    <w:rsid w:val="0038488A"/>
    <w:rsid w:val="003849C5"/>
    <w:rsid w:val="003901F3"/>
    <w:rsid w:val="00393857"/>
    <w:rsid w:val="003938F3"/>
    <w:rsid w:val="0039401B"/>
    <w:rsid w:val="0039691D"/>
    <w:rsid w:val="003A0EC7"/>
    <w:rsid w:val="003A1294"/>
    <w:rsid w:val="003A2AE5"/>
    <w:rsid w:val="003A373E"/>
    <w:rsid w:val="003A6D5D"/>
    <w:rsid w:val="003B60D6"/>
    <w:rsid w:val="003B6821"/>
    <w:rsid w:val="003C0E6D"/>
    <w:rsid w:val="003C43E4"/>
    <w:rsid w:val="003D1A47"/>
    <w:rsid w:val="003D6E97"/>
    <w:rsid w:val="003E4F8D"/>
    <w:rsid w:val="003E74D5"/>
    <w:rsid w:val="004009C2"/>
    <w:rsid w:val="00404F19"/>
    <w:rsid w:val="00406CC1"/>
    <w:rsid w:val="004131D7"/>
    <w:rsid w:val="00414FDD"/>
    <w:rsid w:val="004210DF"/>
    <w:rsid w:val="004230EA"/>
    <w:rsid w:val="00424689"/>
    <w:rsid w:val="004261E8"/>
    <w:rsid w:val="004272B1"/>
    <w:rsid w:val="0043119D"/>
    <w:rsid w:val="0043176F"/>
    <w:rsid w:val="0043432C"/>
    <w:rsid w:val="00437A7B"/>
    <w:rsid w:val="004426FE"/>
    <w:rsid w:val="00444A08"/>
    <w:rsid w:val="00444F92"/>
    <w:rsid w:val="00445E95"/>
    <w:rsid w:val="00450333"/>
    <w:rsid w:val="00451D57"/>
    <w:rsid w:val="004553D5"/>
    <w:rsid w:val="004568F4"/>
    <w:rsid w:val="00464986"/>
    <w:rsid w:val="0047480D"/>
    <w:rsid w:val="0047555B"/>
    <w:rsid w:val="00475726"/>
    <w:rsid w:val="00477C05"/>
    <w:rsid w:val="00481E82"/>
    <w:rsid w:val="004833B0"/>
    <w:rsid w:val="00483749"/>
    <w:rsid w:val="004919A0"/>
    <w:rsid w:val="00494730"/>
    <w:rsid w:val="00494E46"/>
    <w:rsid w:val="004A7381"/>
    <w:rsid w:val="004A78D1"/>
    <w:rsid w:val="004B44C2"/>
    <w:rsid w:val="004B5B47"/>
    <w:rsid w:val="004C2ED5"/>
    <w:rsid w:val="004C45A9"/>
    <w:rsid w:val="004C6207"/>
    <w:rsid w:val="004D0A80"/>
    <w:rsid w:val="004D1B77"/>
    <w:rsid w:val="004D4A8C"/>
    <w:rsid w:val="004D6066"/>
    <w:rsid w:val="004E18DF"/>
    <w:rsid w:val="004E6F40"/>
    <w:rsid w:val="004F0541"/>
    <w:rsid w:val="004F12F1"/>
    <w:rsid w:val="004F2469"/>
    <w:rsid w:val="004F2A93"/>
    <w:rsid w:val="004F53DD"/>
    <w:rsid w:val="004F71FE"/>
    <w:rsid w:val="004F777D"/>
    <w:rsid w:val="00505D76"/>
    <w:rsid w:val="00514355"/>
    <w:rsid w:val="00520140"/>
    <w:rsid w:val="005218B4"/>
    <w:rsid w:val="00522CC6"/>
    <w:rsid w:val="005230BA"/>
    <w:rsid w:val="005373E2"/>
    <w:rsid w:val="005377AB"/>
    <w:rsid w:val="005405AA"/>
    <w:rsid w:val="0054742C"/>
    <w:rsid w:val="00547ED3"/>
    <w:rsid w:val="005515C4"/>
    <w:rsid w:val="00557595"/>
    <w:rsid w:val="00563FD8"/>
    <w:rsid w:val="00564E68"/>
    <w:rsid w:val="00574CD5"/>
    <w:rsid w:val="00575962"/>
    <w:rsid w:val="00577FEE"/>
    <w:rsid w:val="0058528C"/>
    <w:rsid w:val="005862A6"/>
    <w:rsid w:val="00591D6B"/>
    <w:rsid w:val="00594362"/>
    <w:rsid w:val="005A2A79"/>
    <w:rsid w:val="005A5918"/>
    <w:rsid w:val="005A658A"/>
    <w:rsid w:val="005A733E"/>
    <w:rsid w:val="005B0CC2"/>
    <w:rsid w:val="005B10C7"/>
    <w:rsid w:val="005B1F85"/>
    <w:rsid w:val="005B2036"/>
    <w:rsid w:val="005B2672"/>
    <w:rsid w:val="005C0652"/>
    <w:rsid w:val="005C42FE"/>
    <w:rsid w:val="005C561C"/>
    <w:rsid w:val="005C5703"/>
    <w:rsid w:val="005C5E50"/>
    <w:rsid w:val="005D029A"/>
    <w:rsid w:val="005D0D67"/>
    <w:rsid w:val="005D0EF1"/>
    <w:rsid w:val="005D3131"/>
    <w:rsid w:val="005D5C25"/>
    <w:rsid w:val="005D79D7"/>
    <w:rsid w:val="005E1D51"/>
    <w:rsid w:val="005E4A10"/>
    <w:rsid w:val="005F0C91"/>
    <w:rsid w:val="005F3359"/>
    <w:rsid w:val="00601FEF"/>
    <w:rsid w:val="00603171"/>
    <w:rsid w:val="00610815"/>
    <w:rsid w:val="00610848"/>
    <w:rsid w:val="006137CB"/>
    <w:rsid w:val="006157A9"/>
    <w:rsid w:val="00620B72"/>
    <w:rsid w:val="00622E33"/>
    <w:rsid w:val="006269E8"/>
    <w:rsid w:val="006323CE"/>
    <w:rsid w:val="00632528"/>
    <w:rsid w:val="00634B8D"/>
    <w:rsid w:val="006352E2"/>
    <w:rsid w:val="006365DB"/>
    <w:rsid w:val="006366D9"/>
    <w:rsid w:val="0063692C"/>
    <w:rsid w:val="006423C1"/>
    <w:rsid w:val="00642EBF"/>
    <w:rsid w:val="00643660"/>
    <w:rsid w:val="006450A4"/>
    <w:rsid w:val="006526AE"/>
    <w:rsid w:val="00660A43"/>
    <w:rsid w:val="00662394"/>
    <w:rsid w:val="0066391A"/>
    <w:rsid w:val="00663CF7"/>
    <w:rsid w:val="006672BC"/>
    <w:rsid w:val="00670098"/>
    <w:rsid w:val="0067083C"/>
    <w:rsid w:val="00675C22"/>
    <w:rsid w:val="0067733C"/>
    <w:rsid w:val="0068000A"/>
    <w:rsid w:val="00680122"/>
    <w:rsid w:val="006855C5"/>
    <w:rsid w:val="00695C9A"/>
    <w:rsid w:val="00696775"/>
    <w:rsid w:val="006A3113"/>
    <w:rsid w:val="006A3A67"/>
    <w:rsid w:val="006A7915"/>
    <w:rsid w:val="006B395A"/>
    <w:rsid w:val="006B3C78"/>
    <w:rsid w:val="006B3F2B"/>
    <w:rsid w:val="006B51C4"/>
    <w:rsid w:val="006C2125"/>
    <w:rsid w:val="006C3B5C"/>
    <w:rsid w:val="006C3BAF"/>
    <w:rsid w:val="006D038C"/>
    <w:rsid w:val="006D21A8"/>
    <w:rsid w:val="006E1F76"/>
    <w:rsid w:val="006E651A"/>
    <w:rsid w:val="006E6CAF"/>
    <w:rsid w:val="006E700F"/>
    <w:rsid w:val="006E79CD"/>
    <w:rsid w:val="006F5CE9"/>
    <w:rsid w:val="007009D9"/>
    <w:rsid w:val="0070122E"/>
    <w:rsid w:val="007067B1"/>
    <w:rsid w:val="007101B0"/>
    <w:rsid w:val="00713707"/>
    <w:rsid w:val="00714E1B"/>
    <w:rsid w:val="007176BF"/>
    <w:rsid w:val="00721866"/>
    <w:rsid w:val="00722F19"/>
    <w:rsid w:val="007254AC"/>
    <w:rsid w:val="007352E0"/>
    <w:rsid w:val="0074382D"/>
    <w:rsid w:val="00746BCB"/>
    <w:rsid w:val="00746E1F"/>
    <w:rsid w:val="007517AA"/>
    <w:rsid w:val="007565F2"/>
    <w:rsid w:val="00756734"/>
    <w:rsid w:val="00760DAB"/>
    <w:rsid w:val="00763832"/>
    <w:rsid w:val="007675E0"/>
    <w:rsid w:val="00771D88"/>
    <w:rsid w:val="00772D94"/>
    <w:rsid w:val="00773EF7"/>
    <w:rsid w:val="007767D9"/>
    <w:rsid w:val="00783B48"/>
    <w:rsid w:val="007911A5"/>
    <w:rsid w:val="00796081"/>
    <w:rsid w:val="007A552F"/>
    <w:rsid w:val="007A6A93"/>
    <w:rsid w:val="007A703C"/>
    <w:rsid w:val="007B096E"/>
    <w:rsid w:val="007C0612"/>
    <w:rsid w:val="007C31CD"/>
    <w:rsid w:val="007C73D4"/>
    <w:rsid w:val="007D016B"/>
    <w:rsid w:val="007D4643"/>
    <w:rsid w:val="007D5070"/>
    <w:rsid w:val="007D566A"/>
    <w:rsid w:val="007D739B"/>
    <w:rsid w:val="007E15CF"/>
    <w:rsid w:val="007E66F9"/>
    <w:rsid w:val="007E7FA5"/>
    <w:rsid w:val="007F1138"/>
    <w:rsid w:val="007F1B52"/>
    <w:rsid w:val="007F245A"/>
    <w:rsid w:val="007F2939"/>
    <w:rsid w:val="007F6368"/>
    <w:rsid w:val="007F7107"/>
    <w:rsid w:val="00804429"/>
    <w:rsid w:val="008078A3"/>
    <w:rsid w:val="00811817"/>
    <w:rsid w:val="00815A6E"/>
    <w:rsid w:val="00817E7A"/>
    <w:rsid w:val="008230F7"/>
    <w:rsid w:val="00823FF1"/>
    <w:rsid w:val="00826663"/>
    <w:rsid w:val="00827289"/>
    <w:rsid w:val="00832C19"/>
    <w:rsid w:val="00835F98"/>
    <w:rsid w:val="008362E5"/>
    <w:rsid w:val="00836864"/>
    <w:rsid w:val="00842DE8"/>
    <w:rsid w:val="0084476A"/>
    <w:rsid w:val="00845497"/>
    <w:rsid w:val="008604D9"/>
    <w:rsid w:val="00861133"/>
    <w:rsid w:val="00861488"/>
    <w:rsid w:val="00865B6B"/>
    <w:rsid w:val="0086679A"/>
    <w:rsid w:val="00867934"/>
    <w:rsid w:val="00881DE0"/>
    <w:rsid w:val="00884177"/>
    <w:rsid w:val="00887E02"/>
    <w:rsid w:val="008A1731"/>
    <w:rsid w:val="008A1B73"/>
    <w:rsid w:val="008A1EF3"/>
    <w:rsid w:val="008A2E99"/>
    <w:rsid w:val="008A38E9"/>
    <w:rsid w:val="008A5BBA"/>
    <w:rsid w:val="008A7067"/>
    <w:rsid w:val="008B46B9"/>
    <w:rsid w:val="008B6233"/>
    <w:rsid w:val="008B65E6"/>
    <w:rsid w:val="008C1C95"/>
    <w:rsid w:val="008D3C62"/>
    <w:rsid w:val="008D7511"/>
    <w:rsid w:val="008E74CB"/>
    <w:rsid w:val="008F203F"/>
    <w:rsid w:val="008F2BD4"/>
    <w:rsid w:val="008F4142"/>
    <w:rsid w:val="008F536E"/>
    <w:rsid w:val="008F7C2C"/>
    <w:rsid w:val="00911D83"/>
    <w:rsid w:val="009130C0"/>
    <w:rsid w:val="009149A6"/>
    <w:rsid w:val="00916EEF"/>
    <w:rsid w:val="00917F55"/>
    <w:rsid w:val="00924E23"/>
    <w:rsid w:val="00924EEB"/>
    <w:rsid w:val="00925D5B"/>
    <w:rsid w:val="00926A8E"/>
    <w:rsid w:val="00934CC3"/>
    <w:rsid w:val="00936666"/>
    <w:rsid w:val="00936B90"/>
    <w:rsid w:val="009407EA"/>
    <w:rsid w:val="00944D08"/>
    <w:rsid w:val="009474CC"/>
    <w:rsid w:val="00947C24"/>
    <w:rsid w:val="00952E9A"/>
    <w:rsid w:val="0095673B"/>
    <w:rsid w:val="009572B2"/>
    <w:rsid w:val="009619AD"/>
    <w:rsid w:val="00964784"/>
    <w:rsid w:val="00970C77"/>
    <w:rsid w:val="00971567"/>
    <w:rsid w:val="00971831"/>
    <w:rsid w:val="00972DE3"/>
    <w:rsid w:val="0097434B"/>
    <w:rsid w:val="0098122A"/>
    <w:rsid w:val="00984E86"/>
    <w:rsid w:val="009854CB"/>
    <w:rsid w:val="00987EFD"/>
    <w:rsid w:val="00990CDC"/>
    <w:rsid w:val="00991E1A"/>
    <w:rsid w:val="00992381"/>
    <w:rsid w:val="0099375E"/>
    <w:rsid w:val="009959C9"/>
    <w:rsid w:val="009A085D"/>
    <w:rsid w:val="009A1BD1"/>
    <w:rsid w:val="009A7019"/>
    <w:rsid w:val="009A74C3"/>
    <w:rsid w:val="009B10BE"/>
    <w:rsid w:val="009B5839"/>
    <w:rsid w:val="009B73AE"/>
    <w:rsid w:val="009B74AF"/>
    <w:rsid w:val="009C47A9"/>
    <w:rsid w:val="009C5374"/>
    <w:rsid w:val="009D105D"/>
    <w:rsid w:val="009D191C"/>
    <w:rsid w:val="009D44BC"/>
    <w:rsid w:val="009D4B17"/>
    <w:rsid w:val="009E3969"/>
    <w:rsid w:val="009E75ED"/>
    <w:rsid w:val="009F0B13"/>
    <w:rsid w:val="009F26B9"/>
    <w:rsid w:val="00A02061"/>
    <w:rsid w:val="00A0223C"/>
    <w:rsid w:val="00A02260"/>
    <w:rsid w:val="00A03119"/>
    <w:rsid w:val="00A126E6"/>
    <w:rsid w:val="00A14806"/>
    <w:rsid w:val="00A15A0F"/>
    <w:rsid w:val="00A205F1"/>
    <w:rsid w:val="00A210D0"/>
    <w:rsid w:val="00A2261E"/>
    <w:rsid w:val="00A273CA"/>
    <w:rsid w:val="00A30170"/>
    <w:rsid w:val="00A33E3A"/>
    <w:rsid w:val="00A346A7"/>
    <w:rsid w:val="00A34F51"/>
    <w:rsid w:val="00A35173"/>
    <w:rsid w:val="00A36A10"/>
    <w:rsid w:val="00A40593"/>
    <w:rsid w:val="00A4463D"/>
    <w:rsid w:val="00A46F7C"/>
    <w:rsid w:val="00A512B4"/>
    <w:rsid w:val="00A546AC"/>
    <w:rsid w:val="00A54F1C"/>
    <w:rsid w:val="00A55A2D"/>
    <w:rsid w:val="00A57185"/>
    <w:rsid w:val="00A61AD1"/>
    <w:rsid w:val="00A6685E"/>
    <w:rsid w:val="00A7062C"/>
    <w:rsid w:val="00A7156A"/>
    <w:rsid w:val="00A71772"/>
    <w:rsid w:val="00A71B1E"/>
    <w:rsid w:val="00A73D3E"/>
    <w:rsid w:val="00A73E6A"/>
    <w:rsid w:val="00A77502"/>
    <w:rsid w:val="00A8311F"/>
    <w:rsid w:val="00A834DB"/>
    <w:rsid w:val="00A86575"/>
    <w:rsid w:val="00A91670"/>
    <w:rsid w:val="00A92C38"/>
    <w:rsid w:val="00A9681E"/>
    <w:rsid w:val="00A97281"/>
    <w:rsid w:val="00AA1B28"/>
    <w:rsid w:val="00AA3001"/>
    <w:rsid w:val="00AA326E"/>
    <w:rsid w:val="00AA71B4"/>
    <w:rsid w:val="00AB0FB0"/>
    <w:rsid w:val="00AB5E95"/>
    <w:rsid w:val="00AB6306"/>
    <w:rsid w:val="00AC2240"/>
    <w:rsid w:val="00AD4A37"/>
    <w:rsid w:val="00AD6912"/>
    <w:rsid w:val="00AD6CEC"/>
    <w:rsid w:val="00AD6FDE"/>
    <w:rsid w:val="00AD70B7"/>
    <w:rsid w:val="00AD7716"/>
    <w:rsid w:val="00AE0984"/>
    <w:rsid w:val="00AE324D"/>
    <w:rsid w:val="00AE3981"/>
    <w:rsid w:val="00AE4D5D"/>
    <w:rsid w:val="00AE5DF5"/>
    <w:rsid w:val="00AF2F96"/>
    <w:rsid w:val="00B0276F"/>
    <w:rsid w:val="00B055F2"/>
    <w:rsid w:val="00B15D1F"/>
    <w:rsid w:val="00B23CE4"/>
    <w:rsid w:val="00B247BE"/>
    <w:rsid w:val="00B2551C"/>
    <w:rsid w:val="00B26BE1"/>
    <w:rsid w:val="00B312BE"/>
    <w:rsid w:val="00B34661"/>
    <w:rsid w:val="00B36985"/>
    <w:rsid w:val="00B4304A"/>
    <w:rsid w:val="00B45E2E"/>
    <w:rsid w:val="00B45E6E"/>
    <w:rsid w:val="00B46231"/>
    <w:rsid w:val="00B46FB2"/>
    <w:rsid w:val="00B47196"/>
    <w:rsid w:val="00B50FC0"/>
    <w:rsid w:val="00B510B5"/>
    <w:rsid w:val="00B51C52"/>
    <w:rsid w:val="00B51EC2"/>
    <w:rsid w:val="00B52BD9"/>
    <w:rsid w:val="00B55DB1"/>
    <w:rsid w:val="00B55DED"/>
    <w:rsid w:val="00B62144"/>
    <w:rsid w:val="00B627E9"/>
    <w:rsid w:val="00B67380"/>
    <w:rsid w:val="00B677D5"/>
    <w:rsid w:val="00B700FD"/>
    <w:rsid w:val="00B70D9D"/>
    <w:rsid w:val="00B71B41"/>
    <w:rsid w:val="00B75A4C"/>
    <w:rsid w:val="00B90BD4"/>
    <w:rsid w:val="00B94C44"/>
    <w:rsid w:val="00B96205"/>
    <w:rsid w:val="00B97534"/>
    <w:rsid w:val="00BA7653"/>
    <w:rsid w:val="00BB1007"/>
    <w:rsid w:val="00BB11B4"/>
    <w:rsid w:val="00BB33A4"/>
    <w:rsid w:val="00BB6DA6"/>
    <w:rsid w:val="00BC10BA"/>
    <w:rsid w:val="00BC14B6"/>
    <w:rsid w:val="00BC2A6B"/>
    <w:rsid w:val="00BC7763"/>
    <w:rsid w:val="00BD1763"/>
    <w:rsid w:val="00BD1826"/>
    <w:rsid w:val="00BD25A0"/>
    <w:rsid w:val="00BD2D32"/>
    <w:rsid w:val="00BD3A15"/>
    <w:rsid w:val="00BE51AE"/>
    <w:rsid w:val="00BE5DA7"/>
    <w:rsid w:val="00BE6BC2"/>
    <w:rsid w:val="00BF01FC"/>
    <w:rsid w:val="00BF137C"/>
    <w:rsid w:val="00BF2E4A"/>
    <w:rsid w:val="00BF3A4A"/>
    <w:rsid w:val="00BF588C"/>
    <w:rsid w:val="00BF7D9A"/>
    <w:rsid w:val="00C00A41"/>
    <w:rsid w:val="00C038C1"/>
    <w:rsid w:val="00C0430E"/>
    <w:rsid w:val="00C04C0B"/>
    <w:rsid w:val="00C06F33"/>
    <w:rsid w:val="00C0748A"/>
    <w:rsid w:val="00C07668"/>
    <w:rsid w:val="00C11292"/>
    <w:rsid w:val="00C1483F"/>
    <w:rsid w:val="00C22D2E"/>
    <w:rsid w:val="00C24E03"/>
    <w:rsid w:val="00C260F2"/>
    <w:rsid w:val="00C265B2"/>
    <w:rsid w:val="00C26CA2"/>
    <w:rsid w:val="00C31EAD"/>
    <w:rsid w:val="00C3255F"/>
    <w:rsid w:val="00C32DB0"/>
    <w:rsid w:val="00C337C6"/>
    <w:rsid w:val="00C33F9A"/>
    <w:rsid w:val="00C350AD"/>
    <w:rsid w:val="00C362D0"/>
    <w:rsid w:val="00C37558"/>
    <w:rsid w:val="00C42DE1"/>
    <w:rsid w:val="00C44D9E"/>
    <w:rsid w:val="00C52A7F"/>
    <w:rsid w:val="00C53A72"/>
    <w:rsid w:val="00C540C5"/>
    <w:rsid w:val="00C54709"/>
    <w:rsid w:val="00C5521C"/>
    <w:rsid w:val="00C62906"/>
    <w:rsid w:val="00C639C1"/>
    <w:rsid w:val="00C646A5"/>
    <w:rsid w:val="00C67BBC"/>
    <w:rsid w:val="00C710E1"/>
    <w:rsid w:val="00C72594"/>
    <w:rsid w:val="00C74F99"/>
    <w:rsid w:val="00C8517C"/>
    <w:rsid w:val="00C90069"/>
    <w:rsid w:val="00C94201"/>
    <w:rsid w:val="00C97100"/>
    <w:rsid w:val="00CA2027"/>
    <w:rsid w:val="00CA49BE"/>
    <w:rsid w:val="00CA6D46"/>
    <w:rsid w:val="00CB2ECF"/>
    <w:rsid w:val="00CB7F53"/>
    <w:rsid w:val="00CC1F88"/>
    <w:rsid w:val="00CC2B76"/>
    <w:rsid w:val="00CC3B94"/>
    <w:rsid w:val="00CC3D6A"/>
    <w:rsid w:val="00CC4328"/>
    <w:rsid w:val="00CC4649"/>
    <w:rsid w:val="00CC57D0"/>
    <w:rsid w:val="00CD00D8"/>
    <w:rsid w:val="00CD022F"/>
    <w:rsid w:val="00CD153E"/>
    <w:rsid w:val="00CD1E98"/>
    <w:rsid w:val="00CD4E70"/>
    <w:rsid w:val="00CE2F7D"/>
    <w:rsid w:val="00CE3F63"/>
    <w:rsid w:val="00CE7A3F"/>
    <w:rsid w:val="00CF0D03"/>
    <w:rsid w:val="00CF1B54"/>
    <w:rsid w:val="00CF51C1"/>
    <w:rsid w:val="00CF5767"/>
    <w:rsid w:val="00CF7A60"/>
    <w:rsid w:val="00CF7E66"/>
    <w:rsid w:val="00CF7EF5"/>
    <w:rsid w:val="00D02E8E"/>
    <w:rsid w:val="00D0396E"/>
    <w:rsid w:val="00D07519"/>
    <w:rsid w:val="00D109AF"/>
    <w:rsid w:val="00D113D0"/>
    <w:rsid w:val="00D1494D"/>
    <w:rsid w:val="00D168E2"/>
    <w:rsid w:val="00D25D50"/>
    <w:rsid w:val="00D265DC"/>
    <w:rsid w:val="00D30F32"/>
    <w:rsid w:val="00D35AAF"/>
    <w:rsid w:val="00D3651D"/>
    <w:rsid w:val="00D41F39"/>
    <w:rsid w:val="00D42105"/>
    <w:rsid w:val="00D43EC2"/>
    <w:rsid w:val="00D4564D"/>
    <w:rsid w:val="00D468AD"/>
    <w:rsid w:val="00D47DF1"/>
    <w:rsid w:val="00D5070F"/>
    <w:rsid w:val="00D52870"/>
    <w:rsid w:val="00D52B93"/>
    <w:rsid w:val="00D5427C"/>
    <w:rsid w:val="00D55765"/>
    <w:rsid w:val="00D6070F"/>
    <w:rsid w:val="00D66B4B"/>
    <w:rsid w:val="00D66C97"/>
    <w:rsid w:val="00D71DED"/>
    <w:rsid w:val="00D746C7"/>
    <w:rsid w:val="00D8024E"/>
    <w:rsid w:val="00D8526D"/>
    <w:rsid w:val="00D86DBD"/>
    <w:rsid w:val="00D91380"/>
    <w:rsid w:val="00D9417F"/>
    <w:rsid w:val="00D95ED5"/>
    <w:rsid w:val="00D96F70"/>
    <w:rsid w:val="00DA2454"/>
    <w:rsid w:val="00DA2685"/>
    <w:rsid w:val="00DA5A85"/>
    <w:rsid w:val="00DA5CB6"/>
    <w:rsid w:val="00DB1721"/>
    <w:rsid w:val="00DB2442"/>
    <w:rsid w:val="00DB4CA5"/>
    <w:rsid w:val="00DB6417"/>
    <w:rsid w:val="00DB6532"/>
    <w:rsid w:val="00DB6DE0"/>
    <w:rsid w:val="00DC0BE0"/>
    <w:rsid w:val="00DC0D1B"/>
    <w:rsid w:val="00DC2230"/>
    <w:rsid w:val="00DC56B6"/>
    <w:rsid w:val="00DD02CA"/>
    <w:rsid w:val="00DD14B1"/>
    <w:rsid w:val="00DD3AEE"/>
    <w:rsid w:val="00DE1E28"/>
    <w:rsid w:val="00DE54D1"/>
    <w:rsid w:val="00DF0011"/>
    <w:rsid w:val="00DF361E"/>
    <w:rsid w:val="00DF36B3"/>
    <w:rsid w:val="00DF54C6"/>
    <w:rsid w:val="00E002FE"/>
    <w:rsid w:val="00E0092D"/>
    <w:rsid w:val="00E01C23"/>
    <w:rsid w:val="00E02D8D"/>
    <w:rsid w:val="00E04833"/>
    <w:rsid w:val="00E14049"/>
    <w:rsid w:val="00E15A03"/>
    <w:rsid w:val="00E217D1"/>
    <w:rsid w:val="00E22643"/>
    <w:rsid w:val="00E2331F"/>
    <w:rsid w:val="00E25D4A"/>
    <w:rsid w:val="00E27518"/>
    <w:rsid w:val="00E36971"/>
    <w:rsid w:val="00E45717"/>
    <w:rsid w:val="00E4658B"/>
    <w:rsid w:val="00E47C2F"/>
    <w:rsid w:val="00E5312B"/>
    <w:rsid w:val="00E5388B"/>
    <w:rsid w:val="00E627D3"/>
    <w:rsid w:val="00E62C8A"/>
    <w:rsid w:val="00E70987"/>
    <w:rsid w:val="00E70F3B"/>
    <w:rsid w:val="00E72654"/>
    <w:rsid w:val="00E726CF"/>
    <w:rsid w:val="00E755D1"/>
    <w:rsid w:val="00E80768"/>
    <w:rsid w:val="00E808AE"/>
    <w:rsid w:val="00E8190D"/>
    <w:rsid w:val="00E831CD"/>
    <w:rsid w:val="00E8519D"/>
    <w:rsid w:val="00E85C23"/>
    <w:rsid w:val="00E90A22"/>
    <w:rsid w:val="00E92353"/>
    <w:rsid w:val="00E96802"/>
    <w:rsid w:val="00EA1A43"/>
    <w:rsid w:val="00EA6C15"/>
    <w:rsid w:val="00EA6EA7"/>
    <w:rsid w:val="00EC0E6B"/>
    <w:rsid w:val="00EC255D"/>
    <w:rsid w:val="00EC6298"/>
    <w:rsid w:val="00EC7D11"/>
    <w:rsid w:val="00ED4F3A"/>
    <w:rsid w:val="00ED660A"/>
    <w:rsid w:val="00EF25B1"/>
    <w:rsid w:val="00EF39EB"/>
    <w:rsid w:val="00EF476D"/>
    <w:rsid w:val="00EF5BF7"/>
    <w:rsid w:val="00EF6495"/>
    <w:rsid w:val="00EF6871"/>
    <w:rsid w:val="00EF6CD5"/>
    <w:rsid w:val="00EF7E3B"/>
    <w:rsid w:val="00F01388"/>
    <w:rsid w:val="00F15197"/>
    <w:rsid w:val="00F16898"/>
    <w:rsid w:val="00F226BF"/>
    <w:rsid w:val="00F24164"/>
    <w:rsid w:val="00F26F88"/>
    <w:rsid w:val="00F278A8"/>
    <w:rsid w:val="00F30C19"/>
    <w:rsid w:val="00F358A0"/>
    <w:rsid w:val="00F377CA"/>
    <w:rsid w:val="00F4097B"/>
    <w:rsid w:val="00F42868"/>
    <w:rsid w:val="00F43085"/>
    <w:rsid w:val="00F46BCA"/>
    <w:rsid w:val="00F501D3"/>
    <w:rsid w:val="00F50F2F"/>
    <w:rsid w:val="00F56322"/>
    <w:rsid w:val="00F56B17"/>
    <w:rsid w:val="00F57A15"/>
    <w:rsid w:val="00F6153C"/>
    <w:rsid w:val="00F65846"/>
    <w:rsid w:val="00F666BB"/>
    <w:rsid w:val="00F701A4"/>
    <w:rsid w:val="00F70A6C"/>
    <w:rsid w:val="00F71BA3"/>
    <w:rsid w:val="00F71F7F"/>
    <w:rsid w:val="00F7405D"/>
    <w:rsid w:val="00F772CC"/>
    <w:rsid w:val="00F90036"/>
    <w:rsid w:val="00F90489"/>
    <w:rsid w:val="00F93006"/>
    <w:rsid w:val="00F95A4E"/>
    <w:rsid w:val="00F967EE"/>
    <w:rsid w:val="00FB0E85"/>
    <w:rsid w:val="00FB3092"/>
    <w:rsid w:val="00FB39A9"/>
    <w:rsid w:val="00FB7407"/>
    <w:rsid w:val="00FB770F"/>
    <w:rsid w:val="00FC552E"/>
    <w:rsid w:val="00FD3E0C"/>
    <w:rsid w:val="00FD4C7E"/>
    <w:rsid w:val="00FD5672"/>
    <w:rsid w:val="00FE4456"/>
    <w:rsid w:val="00FE5003"/>
    <w:rsid w:val="00FE546F"/>
    <w:rsid w:val="00FE5A8D"/>
    <w:rsid w:val="00FE653A"/>
    <w:rsid w:val="00FF150F"/>
    <w:rsid w:val="00FF44AB"/>
    <w:rsid w:val="00FF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3D56"/>
  <w15:chartTrackingRefBased/>
  <w15:docId w15:val="{A4DE574A-2885-42FF-BC2A-DF380266F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981"/>
    <w:pPr>
      <w:spacing w:before="180" w:after="60" w:line="240" w:lineRule="auto"/>
    </w:pPr>
    <w:rPr>
      <w:rFonts w:ascii="Georgia" w:eastAsia="Times New Roman" w:hAnsi="Georgia" w:cs="Times New Roman"/>
      <w:sz w:val="24"/>
      <w:szCs w:val="20"/>
    </w:rPr>
  </w:style>
  <w:style w:type="paragraph" w:styleId="1">
    <w:name w:val="heading 1"/>
    <w:basedOn w:val="32chaptertitle"/>
    <w:next w:val="a"/>
    <w:link w:val="10"/>
    <w:unhideWhenUsed/>
    <w:rsid w:val="00AE3981"/>
  </w:style>
  <w:style w:type="paragraph" w:styleId="2">
    <w:name w:val="heading 2"/>
    <w:basedOn w:val="20major"/>
    <w:next w:val="a"/>
    <w:link w:val="20"/>
    <w:unhideWhenUsed/>
    <w:rsid w:val="00AE3981"/>
  </w:style>
  <w:style w:type="paragraph" w:styleId="3">
    <w:name w:val="heading 3"/>
    <w:basedOn w:val="21minor"/>
    <w:next w:val="a"/>
    <w:link w:val="30"/>
    <w:unhideWhenUsed/>
    <w:rsid w:val="00AE3981"/>
  </w:style>
  <w:style w:type="paragraph" w:styleId="4">
    <w:name w:val="heading 4"/>
    <w:basedOn w:val="a"/>
    <w:next w:val="a"/>
    <w:link w:val="40"/>
    <w:uiPriority w:val="9"/>
    <w:semiHidden/>
    <w:unhideWhenUsed/>
    <w:rsid w:val="00AE3981"/>
    <w:pPr>
      <w:spacing w:before="240" w:after="0"/>
      <w:ind w:left="864" w:hanging="144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rsid w:val="00AE3981"/>
    <w:pPr>
      <w:spacing w:before="200" w:after="0"/>
      <w:ind w:left="1008" w:hanging="432"/>
      <w:outlineLvl w:val="4"/>
    </w:pPr>
    <w:rPr>
      <w:rFonts w:asciiTheme="minorHAnsi" w:eastAsiaTheme="minorEastAsia" w:hAnsiTheme="minorHAnsi" w:cstheme="minorBidi"/>
      <w:smallCaps/>
      <w:color w:val="C45911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rsid w:val="00AE3981"/>
    <w:pPr>
      <w:spacing w:after="0"/>
      <w:ind w:left="1152" w:hanging="432"/>
      <w:outlineLvl w:val="5"/>
    </w:pPr>
    <w:rPr>
      <w:rFonts w:asciiTheme="minorHAnsi" w:eastAsiaTheme="minorEastAsia" w:hAnsiTheme="minorHAnsi" w:cstheme="minorBidi"/>
      <w:smallCaps/>
      <w:color w:val="ED7D31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rsid w:val="00AE3981"/>
    <w:pPr>
      <w:spacing w:after="0"/>
      <w:ind w:left="1296" w:hanging="288"/>
      <w:outlineLvl w:val="6"/>
    </w:pPr>
    <w:rPr>
      <w:rFonts w:asciiTheme="minorHAnsi" w:eastAsiaTheme="minorEastAsia" w:hAnsiTheme="minorHAnsi" w:cstheme="minorBidi"/>
      <w:b/>
      <w:smallCaps/>
      <w:color w:val="ED7D31" w:themeColor="accent2"/>
      <w:spacing w:val="10"/>
      <w:sz w:val="20"/>
    </w:rPr>
  </w:style>
  <w:style w:type="paragraph" w:styleId="8">
    <w:name w:val="heading 8"/>
    <w:basedOn w:val="a"/>
    <w:next w:val="a"/>
    <w:link w:val="80"/>
    <w:uiPriority w:val="9"/>
    <w:semiHidden/>
    <w:unhideWhenUsed/>
    <w:rsid w:val="00AE3981"/>
    <w:pPr>
      <w:spacing w:after="0"/>
      <w:ind w:left="1440" w:hanging="432"/>
      <w:outlineLvl w:val="7"/>
    </w:pPr>
    <w:rPr>
      <w:rFonts w:asciiTheme="minorHAnsi" w:eastAsiaTheme="minorEastAsia" w:hAnsiTheme="minorHAnsi" w:cstheme="minorBidi"/>
      <w:b/>
      <w:i/>
      <w:smallCaps/>
      <w:color w:val="C45911" w:themeColor="accent2" w:themeShade="BF"/>
      <w:sz w:val="20"/>
    </w:rPr>
  </w:style>
  <w:style w:type="paragraph" w:styleId="9">
    <w:name w:val="heading 9"/>
    <w:basedOn w:val="a"/>
    <w:next w:val="a"/>
    <w:link w:val="90"/>
    <w:uiPriority w:val="9"/>
    <w:semiHidden/>
    <w:unhideWhenUsed/>
    <w:rsid w:val="00AE3981"/>
    <w:pPr>
      <w:spacing w:after="0"/>
      <w:ind w:left="1584" w:hanging="144"/>
      <w:outlineLvl w:val="8"/>
    </w:pPr>
    <w:rPr>
      <w:rFonts w:asciiTheme="minorHAnsi" w:eastAsiaTheme="minorEastAsia" w:hAnsiTheme="minorHAnsi" w:cstheme="minorBidi"/>
      <w:b/>
      <w:i/>
      <w:smallCaps/>
      <w:color w:val="823B0B" w:themeColor="accent2" w:themeShade="7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981"/>
    <w:rPr>
      <w:rFonts w:ascii="Arial" w:eastAsia="Times New Roman" w:hAnsi="Arial" w:cs="Times New Roman"/>
      <w:sz w:val="44"/>
      <w:szCs w:val="20"/>
    </w:rPr>
  </w:style>
  <w:style w:type="character" w:customStyle="1" w:styleId="20">
    <w:name w:val="Заголовок 2 Знак"/>
    <w:basedOn w:val="a0"/>
    <w:link w:val="2"/>
    <w:rsid w:val="00AE3981"/>
    <w:rPr>
      <w:rFonts w:ascii="Arial" w:eastAsia="Times New Roman" w:hAnsi="Arial" w:cs="Times New Roman"/>
      <w:b/>
      <w:caps/>
      <w:sz w:val="24"/>
      <w:szCs w:val="20"/>
    </w:rPr>
  </w:style>
  <w:style w:type="character" w:customStyle="1" w:styleId="30">
    <w:name w:val="Заголовок 3 Знак"/>
    <w:basedOn w:val="a0"/>
    <w:link w:val="3"/>
    <w:rsid w:val="00AE3981"/>
    <w:rPr>
      <w:rFonts w:ascii="Arial" w:eastAsia="Times New Roman" w:hAnsi="Arial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AE3981"/>
    <w:rPr>
      <w:rFonts w:ascii="Georgia" w:eastAsia="Times New Roman" w:hAnsi="Georgia" w:cs="Times New Roman"/>
      <w:smallCaps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E3981"/>
    <w:rPr>
      <w:rFonts w:eastAsiaTheme="minorEastAsia"/>
      <w:smallCaps/>
      <w:color w:val="C45911" w:themeColor="accent2" w:themeShade="BF"/>
      <w:spacing w:val="10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E3981"/>
    <w:rPr>
      <w:rFonts w:eastAsiaTheme="minorEastAsia"/>
      <w:smallCaps/>
      <w:color w:val="ED7D31" w:themeColor="accent2"/>
      <w:spacing w:val="5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E3981"/>
    <w:rPr>
      <w:rFonts w:eastAsiaTheme="minorEastAsia"/>
      <w:b/>
      <w:smallCaps/>
      <w:color w:val="ED7D31" w:themeColor="accent2"/>
      <w:spacing w:val="10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E3981"/>
    <w:rPr>
      <w:rFonts w:eastAsiaTheme="minorEastAsia"/>
      <w:b/>
      <w:i/>
      <w:smallCaps/>
      <w:color w:val="C45911" w:themeColor="accent2" w:themeShade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E3981"/>
    <w:rPr>
      <w:rFonts w:eastAsiaTheme="minorEastAsia"/>
      <w:b/>
      <w:i/>
      <w:smallCaps/>
      <w:color w:val="823B0B" w:themeColor="accent2" w:themeShade="7F"/>
      <w:sz w:val="20"/>
      <w:szCs w:val="20"/>
    </w:rPr>
  </w:style>
  <w:style w:type="paragraph" w:customStyle="1" w:styleId="01squarebullet">
    <w:name w:val="01 square bullet"/>
    <w:basedOn w:val="a"/>
    <w:uiPriority w:val="3"/>
    <w:qFormat/>
    <w:rsid w:val="00AE3981"/>
    <w:pPr>
      <w:numPr>
        <w:numId w:val="1"/>
      </w:numPr>
      <w:spacing w:before="120"/>
      <w:ind w:right="142"/>
    </w:pPr>
  </w:style>
  <w:style w:type="paragraph" w:customStyle="1" w:styleId="02dash">
    <w:name w:val="02 dash"/>
    <w:basedOn w:val="01squarebullet"/>
    <w:uiPriority w:val="4"/>
    <w:qFormat/>
    <w:rsid w:val="00AE3981"/>
    <w:pPr>
      <w:numPr>
        <w:ilvl w:val="1"/>
        <w:numId w:val="0"/>
      </w:numPr>
    </w:pPr>
  </w:style>
  <w:style w:type="paragraph" w:customStyle="1" w:styleId="03opensquarebullet">
    <w:name w:val="03 open square bullet"/>
    <w:basedOn w:val="02dash"/>
    <w:uiPriority w:val="5"/>
    <w:qFormat/>
    <w:rsid w:val="00AE3981"/>
    <w:pPr>
      <w:numPr>
        <w:ilvl w:val="2"/>
      </w:numPr>
    </w:pPr>
  </w:style>
  <w:style w:type="paragraph" w:customStyle="1" w:styleId="04shortdash">
    <w:name w:val="04 short dash"/>
    <w:basedOn w:val="03opensquarebullet"/>
    <w:uiPriority w:val="6"/>
    <w:qFormat/>
    <w:rsid w:val="00AE3981"/>
    <w:pPr>
      <w:numPr>
        <w:ilvl w:val="3"/>
      </w:numPr>
    </w:pPr>
  </w:style>
  <w:style w:type="paragraph" w:customStyle="1" w:styleId="05number1">
    <w:name w:val="05 number/1"/>
    <w:basedOn w:val="a"/>
    <w:uiPriority w:val="7"/>
    <w:qFormat/>
    <w:rsid w:val="00AE3981"/>
    <w:pPr>
      <w:numPr>
        <w:numId w:val="2"/>
      </w:numPr>
      <w:spacing w:before="120"/>
    </w:pPr>
  </w:style>
  <w:style w:type="paragraph" w:customStyle="1" w:styleId="06letter2">
    <w:name w:val="06 letter/2"/>
    <w:basedOn w:val="a"/>
    <w:uiPriority w:val="8"/>
    <w:qFormat/>
    <w:rsid w:val="00AE3981"/>
    <w:pPr>
      <w:numPr>
        <w:ilvl w:val="1"/>
        <w:numId w:val="2"/>
      </w:numPr>
      <w:spacing w:before="120"/>
      <w:ind w:left="648" w:hanging="288"/>
    </w:pPr>
  </w:style>
  <w:style w:type="paragraph" w:customStyle="1" w:styleId="07number3">
    <w:name w:val="07 number/3"/>
    <w:basedOn w:val="a"/>
    <w:uiPriority w:val="9"/>
    <w:qFormat/>
    <w:rsid w:val="00AE3981"/>
    <w:pPr>
      <w:numPr>
        <w:ilvl w:val="2"/>
        <w:numId w:val="2"/>
      </w:numPr>
      <w:spacing w:before="120"/>
      <w:ind w:left="922" w:hanging="274"/>
    </w:pPr>
  </w:style>
  <w:style w:type="paragraph" w:customStyle="1" w:styleId="08letter4">
    <w:name w:val="08 letter/4"/>
    <w:basedOn w:val="a"/>
    <w:uiPriority w:val="10"/>
    <w:qFormat/>
    <w:rsid w:val="00AE3981"/>
    <w:pPr>
      <w:numPr>
        <w:ilvl w:val="3"/>
        <w:numId w:val="2"/>
      </w:numPr>
      <w:spacing w:before="120"/>
      <w:ind w:left="1210" w:hanging="288"/>
    </w:pPr>
  </w:style>
  <w:style w:type="paragraph" w:customStyle="1" w:styleId="10tablenormal">
    <w:name w:val="10 table normal"/>
    <w:basedOn w:val="a"/>
    <w:rsid w:val="00AE3981"/>
    <w:pPr>
      <w:spacing w:before="120"/>
      <w:ind w:right="142"/>
    </w:pPr>
  </w:style>
  <w:style w:type="paragraph" w:customStyle="1" w:styleId="15tableheading">
    <w:name w:val="15 table heading"/>
    <w:basedOn w:val="10tablenormal"/>
    <w:next w:val="10tablenormal"/>
    <w:rsid w:val="00AE3981"/>
    <w:rPr>
      <w:b/>
    </w:rPr>
  </w:style>
  <w:style w:type="paragraph" w:customStyle="1" w:styleId="20major">
    <w:name w:val="20 major"/>
    <w:basedOn w:val="a"/>
    <w:next w:val="a"/>
    <w:uiPriority w:val="1"/>
    <w:qFormat/>
    <w:rsid w:val="00AE3981"/>
    <w:pPr>
      <w:keepNext/>
      <w:spacing w:before="540" w:after="120"/>
      <w:ind w:right="360"/>
      <w:outlineLvl w:val="1"/>
    </w:pPr>
    <w:rPr>
      <w:rFonts w:ascii="Arial" w:hAnsi="Arial"/>
      <w:b/>
      <w:caps/>
    </w:rPr>
  </w:style>
  <w:style w:type="paragraph" w:customStyle="1" w:styleId="21minor">
    <w:name w:val="21 minor"/>
    <w:basedOn w:val="a"/>
    <w:next w:val="a"/>
    <w:uiPriority w:val="2"/>
    <w:qFormat/>
    <w:rsid w:val="00AE3981"/>
    <w:pPr>
      <w:keepNext/>
      <w:spacing w:before="420" w:after="120"/>
      <w:ind w:right="360"/>
      <w:outlineLvl w:val="2"/>
    </w:pPr>
    <w:rPr>
      <w:rFonts w:ascii="Arial" w:hAnsi="Arial"/>
      <w:b/>
    </w:rPr>
  </w:style>
  <w:style w:type="paragraph" w:customStyle="1" w:styleId="23threesquarebulletsbreak">
    <w:name w:val="23 three square bullets break"/>
    <w:basedOn w:val="a"/>
    <w:next w:val="a"/>
    <w:rsid w:val="00AE3981"/>
    <w:pPr>
      <w:spacing w:before="600" w:after="480"/>
      <w:jc w:val="center"/>
    </w:pPr>
    <w:rPr>
      <w:rFonts w:ascii="Arial" w:hAnsi="Arial"/>
    </w:rPr>
  </w:style>
  <w:style w:type="paragraph" w:customStyle="1" w:styleId="24enddate">
    <w:name w:val="24 end date"/>
    <w:basedOn w:val="a"/>
    <w:next w:val="a"/>
    <w:rsid w:val="00AE3981"/>
    <w:pPr>
      <w:pBdr>
        <w:top w:val="single" w:sz="4" w:space="6" w:color="auto"/>
      </w:pBdr>
      <w:spacing w:before="300"/>
    </w:pPr>
    <w:rPr>
      <w:rFonts w:ascii="Arial" w:hAnsi="Arial"/>
      <w:sz w:val="20"/>
    </w:rPr>
  </w:style>
  <w:style w:type="paragraph" w:customStyle="1" w:styleId="30documenttitle">
    <w:name w:val="30 document title"/>
    <w:basedOn w:val="a"/>
    <w:next w:val="a"/>
    <w:rsid w:val="00AE3981"/>
    <w:pPr>
      <w:spacing w:before="600" w:after="360"/>
      <w:ind w:right="1080"/>
      <w:outlineLvl w:val="0"/>
    </w:pPr>
    <w:rPr>
      <w:rFonts w:ascii="Arial" w:hAnsi="Arial"/>
      <w:sz w:val="44"/>
    </w:rPr>
  </w:style>
  <w:style w:type="paragraph" w:customStyle="1" w:styleId="31subtitle">
    <w:name w:val="31 subtitle"/>
    <w:basedOn w:val="a"/>
    <w:next w:val="a"/>
    <w:rsid w:val="00AE3981"/>
    <w:pPr>
      <w:spacing w:after="360"/>
      <w:ind w:right="3600"/>
    </w:pPr>
    <w:rPr>
      <w:rFonts w:ascii="Arial" w:hAnsi="Arial"/>
    </w:rPr>
  </w:style>
  <w:style w:type="paragraph" w:customStyle="1" w:styleId="32chaptertitle">
    <w:name w:val="32 chapter title"/>
    <w:basedOn w:val="a"/>
    <w:next w:val="a"/>
    <w:uiPriority w:val="12"/>
    <w:qFormat/>
    <w:rsid w:val="00AE3981"/>
    <w:pPr>
      <w:pageBreakBefore/>
      <w:spacing w:before="0" w:after="300"/>
      <w:ind w:left="562" w:right="1080" w:hanging="562"/>
      <w:outlineLvl w:val="0"/>
    </w:pPr>
    <w:rPr>
      <w:rFonts w:ascii="Arial" w:hAnsi="Arial"/>
      <w:sz w:val="44"/>
    </w:rPr>
  </w:style>
  <w:style w:type="paragraph" w:customStyle="1" w:styleId="33contentschapter">
    <w:name w:val="33 contents chapter"/>
    <w:basedOn w:val="a"/>
    <w:next w:val="a"/>
    <w:rsid w:val="00AE3981"/>
    <w:pPr>
      <w:spacing w:after="1000"/>
    </w:pPr>
    <w:rPr>
      <w:rFonts w:ascii="Arial" w:hAnsi="Arial" w:cs="Arial"/>
      <w:sz w:val="44"/>
    </w:rPr>
  </w:style>
  <w:style w:type="paragraph" w:customStyle="1" w:styleId="36opener">
    <w:name w:val="36 opener"/>
    <w:basedOn w:val="a"/>
    <w:rsid w:val="00AE3981"/>
    <w:pPr>
      <w:tabs>
        <w:tab w:val="right" w:pos="-261"/>
      </w:tabs>
      <w:spacing w:after="0"/>
      <w:ind w:hanging="2160"/>
    </w:pPr>
    <w:rPr>
      <w:rFonts w:ascii="Arial" w:hAnsi="Arial"/>
      <w:sz w:val="20"/>
    </w:rPr>
  </w:style>
  <w:style w:type="paragraph" w:customStyle="1" w:styleId="39restrictivenote">
    <w:name w:val="39 restrictive note"/>
    <w:basedOn w:val="a"/>
    <w:next w:val="a"/>
    <w:rsid w:val="00AE3981"/>
    <w:rPr>
      <w:rFonts w:ascii="Arial" w:hAnsi="Arial"/>
      <w:caps/>
      <w:sz w:val="20"/>
    </w:rPr>
  </w:style>
  <w:style w:type="paragraph" w:customStyle="1" w:styleId="40address">
    <w:name w:val="40 address"/>
    <w:basedOn w:val="a"/>
    <w:rsid w:val="00AE3981"/>
  </w:style>
  <w:style w:type="paragraph" w:customStyle="1" w:styleId="41closing">
    <w:name w:val="41 closing"/>
    <w:basedOn w:val="a"/>
    <w:rsid w:val="00AE3981"/>
    <w:pPr>
      <w:spacing w:before="60"/>
      <w:ind w:left="3958"/>
    </w:pPr>
  </w:style>
  <w:style w:type="paragraph" w:customStyle="1" w:styleId="42cc">
    <w:name w:val="42 cc:"/>
    <w:basedOn w:val="a"/>
    <w:rsid w:val="00AE3981"/>
    <w:pPr>
      <w:ind w:left="544" w:hanging="544"/>
    </w:pPr>
  </w:style>
  <w:style w:type="paragraph" w:customStyle="1" w:styleId="60exhnormal">
    <w:name w:val="60 exh normal"/>
    <w:basedOn w:val="a"/>
    <w:rsid w:val="00AE3981"/>
    <w:pPr>
      <w:keepNext/>
      <w:spacing w:before="200" w:after="0"/>
    </w:pPr>
    <w:rPr>
      <w:rFonts w:ascii="Arial" w:hAnsi="Arial"/>
      <w:caps/>
      <w:sz w:val="22"/>
    </w:rPr>
  </w:style>
  <w:style w:type="paragraph" w:styleId="a3">
    <w:name w:val="Balloon Text"/>
    <w:basedOn w:val="a"/>
    <w:link w:val="a4"/>
    <w:uiPriority w:val="99"/>
    <w:rsid w:val="00AE39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AE3981"/>
    <w:rPr>
      <w:rFonts w:ascii="Tahoma" w:eastAsia="Times New Roman" w:hAnsi="Tahoma" w:cs="Tahoma"/>
      <w:sz w:val="16"/>
      <w:szCs w:val="16"/>
    </w:rPr>
  </w:style>
  <w:style w:type="paragraph" w:styleId="a5">
    <w:name w:val="annotation text"/>
    <w:basedOn w:val="a"/>
    <w:link w:val="a6"/>
    <w:rsid w:val="00AE3981"/>
    <w:rPr>
      <w:sz w:val="20"/>
    </w:rPr>
  </w:style>
  <w:style w:type="character" w:customStyle="1" w:styleId="a6">
    <w:name w:val="Текст примечания Знак"/>
    <w:basedOn w:val="a0"/>
    <w:link w:val="a5"/>
    <w:rsid w:val="00AE3981"/>
    <w:rPr>
      <w:rFonts w:ascii="Georgia" w:eastAsia="Times New Roman" w:hAnsi="Georgia" w:cs="Times New Roman"/>
      <w:sz w:val="20"/>
      <w:szCs w:val="20"/>
    </w:rPr>
  </w:style>
  <w:style w:type="paragraph" w:customStyle="1" w:styleId="DocumentID-BL">
    <w:name w:val="DocumentID-BL"/>
    <w:basedOn w:val="a"/>
    <w:next w:val="a7"/>
    <w:rsid w:val="00AE3981"/>
    <w:pPr>
      <w:framePr w:hSpace="187" w:vSpace="187" w:wrap="around" w:vAnchor="page" w:hAnchor="page" w:x="721" w:y="15985" w:anchorLock="1"/>
      <w:spacing w:after="0"/>
    </w:pPr>
    <w:rPr>
      <w:sz w:val="16"/>
    </w:rPr>
  </w:style>
  <w:style w:type="paragraph" w:styleId="a7">
    <w:name w:val="header"/>
    <w:basedOn w:val="a"/>
    <w:link w:val="a8"/>
    <w:unhideWhenUsed/>
    <w:rsid w:val="00AE3981"/>
    <w:pPr>
      <w:tabs>
        <w:tab w:val="center" w:pos="4320"/>
        <w:tab w:val="right" w:pos="8640"/>
      </w:tabs>
      <w:spacing w:line="264" w:lineRule="auto"/>
      <w:jc w:val="right"/>
    </w:pPr>
    <w:rPr>
      <w:rFonts w:ascii="Arial" w:hAnsi="Arial"/>
      <w:sz w:val="18"/>
      <w:lang w:val="de-DE"/>
    </w:rPr>
  </w:style>
  <w:style w:type="character" w:customStyle="1" w:styleId="a8">
    <w:name w:val="Верхний колонтитул Знак"/>
    <w:basedOn w:val="a0"/>
    <w:link w:val="a7"/>
    <w:rsid w:val="00AE3981"/>
    <w:rPr>
      <w:rFonts w:ascii="Arial" w:eastAsia="Times New Roman" w:hAnsi="Arial" w:cs="Times New Roman"/>
      <w:sz w:val="18"/>
      <w:szCs w:val="20"/>
      <w:lang w:val="de-DE"/>
    </w:rPr>
  </w:style>
  <w:style w:type="paragraph" w:customStyle="1" w:styleId="DocumentID-BLGlobal">
    <w:name w:val="DocumentID-BLGlobal"/>
    <w:basedOn w:val="a"/>
    <w:next w:val="a7"/>
    <w:rsid w:val="00AE3981"/>
    <w:pPr>
      <w:framePr w:hSpace="187" w:vSpace="187" w:wrap="around" w:vAnchor="page" w:hAnchor="page" w:x="721" w:y="15985" w:anchorLock="1"/>
      <w:spacing w:after="0"/>
    </w:pPr>
    <w:rPr>
      <w:sz w:val="16"/>
    </w:rPr>
  </w:style>
  <w:style w:type="paragraph" w:customStyle="1" w:styleId="DocumentID-BLT">
    <w:name w:val="DocumentID-BLT"/>
    <w:basedOn w:val="DocumentID-BL"/>
    <w:rsid w:val="00AE3981"/>
    <w:pPr>
      <w:framePr w:wrap="around"/>
    </w:pPr>
    <w:rPr>
      <w:vanish/>
      <w:color w:val="FF0000"/>
    </w:rPr>
  </w:style>
  <w:style w:type="paragraph" w:customStyle="1" w:styleId="DocumentID-TR">
    <w:name w:val="DocumentID-TR"/>
    <w:basedOn w:val="a"/>
    <w:next w:val="a7"/>
    <w:rsid w:val="00AE3981"/>
    <w:pPr>
      <w:framePr w:w="5760" w:wrap="around" w:vAnchor="page" w:hAnchor="page" w:x="5401" w:y="721" w:anchorLock="1"/>
      <w:spacing w:after="0"/>
      <w:jc w:val="right"/>
    </w:pPr>
    <w:rPr>
      <w:sz w:val="16"/>
    </w:rPr>
  </w:style>
  <w:style w:type="paragraph" w:customStyle="1" w:styleId="DocumentID-TRGlobal">
    <w:name w:val="DocumentID-TRGlobal"/>
    <w:basedOn w:val="a"/>
    <w:next w:val="a7"/>
    <w:rsid w:val="00AE3981"/>
    <w:pPr>
      <w:framePr w:w="5760" w:wrap="around" w:vAnchor="page" w:hAnchor="page" w:x="5401" w:y="721" w:anchorLock="1"/>
      <w:spacing w:after="0"/>
      <w:jc w:val="right"/>
    </w:pPr>
    <w:rPr>
      <w:sz w:val="16"/>
    </w:rPr>
  </w:style>
  <w:style w:type="paragraph" w:customStyle="1" w:styleId="DocumentID-TRT">
    <w:name w:val="DocumentID-TRT"/>
    <w:basedOn w:val="DocumentID-TR"/>
    <w:rsid w:val="00AE3981"/>
    <w:pPr>
      <w:framePr w:wrap="around"/>
    </w:pPr>
    <w:rPr>
      <w:vanish/>
      <w:color w:val="FF0000"/>
    </w:rPr>
  </w:style>
  <w:style w:type="character" w:styleId="a9">
    <w:name w:val="endnote reference"/>
    <w:basedOn w:val="a0"/>
    <w:rsid w:val="00AE3981"/>
    <w:rPr>
      <w:vertAlign w:val="superscript"/>
    </w:rPr>
  </w:style>
  <w:style w:type="paragraph" w:styleId="aa">
    <w:name w:val="endnote text"/>
    <w:basedOn w:val="a"/>
    <w:link w:val="ab"/>
    <w:rsid w:val="00AE3981"/>
    <w:rPr>
      <w:sz w:val="20"/>
    </w:rPr>
  </w:style>
  <w:style w:type="character" w:customStyle="1" w:styleId="ab">
    <w:name w:val="Текст концевой сноски Знак"/>
    <w:basedOn w:val="a0"/>
    <w:link w:val="aa"/>
    <w:rsid w:val="00AE3981"/>
    <w:rPr>
      <w:rFonts w:ascii="Georgia" w:eastAsia="Times New Roman" w:hAnsi="Georgia" w:cs="Times New Roman"/>
      <w:sz w:val="20"/>
      <w:szCs w:val="20"/>
    </w:rPr>
  </w:style>
  <w:style w:type="paragraph" w:styleId="ac">
    <w:name w:val="envelope address"/>
    <w:basedOn w:val="a"/>
    <w:unhideWhenUsed/>
    <w:rsid w:val="00AE3981"/>
    <w:pPr>
      <w:framePr w:w="7920" w:h="1980" w:hRule="exact" w:hSpace="180" w:wrap="auto" w:hAnchor="page" w:xAlign="center" w:yAlign="bottom"/>
      <w:spacing w:after="0"/>
      <w:ind w:left="2880"/>
    </w:pPr>
  </w:style>
  <w:style w:type="paragraph" w:styleId="21">
    <w:name w:val="envelope return"/>
    <w:basedOn w:val="a"/>
    <w:unhideWhenUsed/>
    <w:rsid w:val="00AE3981"/>
    <w:pPr>
      <w:spacing w:after="0"/>
    </w:pPr>
    <w:rPr>
      <w:sz w:val="20"/>
    </w:rPr>
  </w:style>
  <w:style w:type="paragraph" w:styleId="ad">
    <w:name w:val="footer"/>
    <w:basedOn w:val="a"/>
    <w:link w:val="ae"/>
    <w:unhideWhenUsed/>
    <w:rsid w:val="00AE3981"/>
    <w:pPr>
      <w:jc w:val="right"/>
    </w:pPr>
  </w:style>
  <w:style w:type="character" w:customStyle="1" w:styleId="ae">
    <w:name w:val="Нижний колонтитул Знак"/>
    <w:basedOn w:val="a0"/>
    <w:link w:val="ad"/>
    <w:rsid w:val="00AE3981"/>
    <w:rPr>
      <w:rFonts w:ascii="Georgia" w:eastAsia="Times New Roman" w:hAnsi="Georgia" w:cs="Times New Roman"/>
      <w:sz w:val="24"/>
      <w:szCs w:val="20"/>
    </w:rPr>
  </w:style>
  <w:style w:type="character" w:styleId="af">
    <w:name w:val="footnote reference"/>
    <w:basedOn w:val="a0"/>
    <w:rsid w:val="00AE3981"/>
    <w:rPr>
      <w:position w:val="6"/>
      <w:sz w:val="18"/>
    </w:rPr>
  </w:style>
  <w:style w:type="paragraph" w:styleId="af0">
    <w:name w:val="footnote text"/>
    <w:basedOn w:val="a"/>
    <w:link w:val="af1"/>
    <w:uiPriority w:val="99"/>
    <w:rsid w:val="00AE3981"/>
    <w:pPr>
      <w:spacing w:before="0" w:after="0"/>
      <w:ind w:left="142" w:hanging="142"/>
    </w:pPr>
    <w:rPr>
      <w:rFonts w:ascii="Arial" w:hAnsi="Arial"/>
      <w:sz w:val="18"/>
    </w:rPr>
  </w:style>
  <w:style w:type="character" w:customStyle="1" w:styleId="af1">
    <w:name w:val="Текст сноски Знак"/>
    <w:basedOn w:val="a0"/>
    <w:link w:val="af0"/>
    <w:uiPriority w:val="99"/>
    <w:rsid w:val="00AE3981"/>
    <w:rPr>
      <w:rFonts w:ascii="Arial" w:eastAsia="Times New Roman" w:hAnsi="Arial" w:cs="Times New Roman"/>
      <w:sz w:val="18"/>
      <w:szCs w:val="20"/>
    </w:rPr>
  </w:style>
  <w:style w:type="character" w:styleId="af2">
    <w:name w:val="line number"/>
    <w:basedOn w:val="a0"/>
    <w:unhideWhenUsed/>
    <w:rsid w:val="00AE3981"/>
  </w:style>
  <w:style w:type="paragraph" w:styleId="af3">
    <w:name w:val="macro"/>
    <w:link w:val="af4"/>
    <w:rsid w:val="00AE3981"/>
    <w:pPr>
      <w:tabs>
        <w:tab w:val="left" w:pos="288"/>
        <w:tab w:val="left" w:pos="576"/>
        <w:tab w:val="left" w:pos="864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</w:tabs>
      <w:spacing w:after="0" w:line="240" w:lineRule="auto"/>
      <w:ind w:right="-4176"/>
    </w:pPr>
    <w:rPr>
      <w:rFonts w:ascii="Arial" w:eastAsia="Times New Roman" w:hAnsi="Arial" w:cs="Times New Roman"/>
      <w:sz w:val="20"/>
      <w:szCs w:val="20"/>
    </w:rPr>
  </w:style>
  <w:style w:type="character" w:customStyle="1" w:styleId="af4">
    <w:name w:val="Текст макроса Знак"/>
    <w:basedOn w:val="a0"/>
    <w:link w:val="af3"/>
    <w:rsid w:val="00AE3981"/>
    <w:rPr>
      <w:rFonts w:ascii="Arial" w:eastAsia="Times New Roman" w:hAnsi="Arial" w:cs="Times New Roman"/>
      <w:sz w:val="20"/>
      <w:szCs w:val="20"/>
    </w:rPr>
  </w:style>
  <w:style w:type="paragraph" w:styleId="af5">
    <w:name w:val="Message Header"/>
    <w:basedOn w:val="a"/>
    <w:link w:val="af6"/>
    <w:unhideWhenUsed/>
    <w:rsid w:val="00AE39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character" w:customStyle="1" w:styleId="af6">
    <w:name w:val="Шапка Знак"/>
    <w:basedOn w:val="a0"/>
    <w:link w:val="af5"/>
    <w:rsid w:val="00AE3981"/>
    <w:rPr>
      <w:rFonts w:ascii="Arial" w:eastAsia="Times New Roman" w:hAnsi="Arial" w:cs="Arial"/>
      <w:sz w:val="24"/>
      <w:szCs w:val="24"/>
      <w:shd w:val="pct20" w:color="auto" w:fill="auto"/>
    </w:rPr>
  </w:style>
  <w:style w:type="character" w:styleId="af7">
    <w:name w:val="page number"/>
    <w:basedOn w:val="a0"/>
    <w:rsid w:val="00AE3981"/>
    <w:rPr>
      <w:rFonts w:ascii="Arial" w:hAnsi="Arial"/>
      <w:sz w:val="16"/>
    </w:rPr>
  </w:style>
  <w:style w:type="paragraph" w:customStyle="1" w:styleId="SOPP20major">
    <w:name w:val="SOPP_20 major"/>
    <w:basedOn w:val="a"/>
    <w:next w:val="a"/>
    <w:rsid w:val="00AE3981"/>
    <w:pPr>
      <w:keepNext/>
      <w:spacing w:before="540" w:after="120"/>
      <w:ind w:right="360"/>
      <w:outlineLvl w:val="2"/>
    </w:pPr>
    <w:rPr>
      <w:rFonts w:ascii="Arial" w:hAnsi="Arial"/>
      <w:b/>
      <w:caps/>
      <w:lang w:val="cs-CZ"/>
    </w:rPr>
  </w:style>
  <w:style w:type="paragraph" w:customStyle="1" w:styleId="SOPP21minor">
    <w:name w:val="SOPP_21 minor"/>
    <w:basedOn w:val="a"/>
    <w:next w:val="a"/>
    <w:rsid w:val="00AE3981"/>
    <w:pPr>
      <w:keepNext/>
      <w:spacing w:before="420" w:after="120"/>
      <w:ind w:right="360"/>
      <w:outlineLvl w:val="3"/>
    </w:pPr>
    <w:rPr>
      <w:rFonts w:ascii="Arial" w:hAnsi="Arial"/>
      <w:b/>
      <w:lang w:val="cs-CZ"/>
    </w:rPr>
  </w:style>
  <w:style w:type="paragraph" w:customStyle="1" w:styleId="SOPP30documenttitle">
    <w:name w:val="SOPP_30 document title"/>
    <w:basedOn w:val="a"/>
    <w:next w:val="a"/>
    <w:rsid w:val="00AE3981"/>
    <w:pPr>
      <w:spacing w:before="780" w:after="360"/>
      <w:ind w:right="1080"/>
      <w:outlineLvl w:val="0"/>
    </w:pPr>
    <w:rPr>
      <w:rFonts w:ascii="Arial" w:hAnsi="Arial"/>
      <w:sz w:val="44"/>
      <w:lang w:val="cs-CZ"/>
    </w:rPr>
  </w:style>
  <w:style w:type="paragraph" w:customStyle="1" w:styleId="SOPP42cc">
    <w:name w:val="SOPP_42 cc:"/>
    <w:basedOn w:val="a"/>
    <w:rsid w:val="00AE3981"/>
    <w:pPr>
      <w:spacing w:before="480"/>
      <w:ind w:left="544" w:hanging="544"/>
    </w:pPr>
    <w:rPr>
      <w:lang w:val="cs-CZ"/>
    </w:rPr>
  </w:style>
  <w:style w:type="character" w:customStyle="1" w:styleId="StyleArialLatin13pt">
    <w:name w:val="Style Arial (Latin) 13 pt"/>
    <w:basedOn w:val="a0"/>
    <w:rsid w:val="00AE3981"/>
    <w:rPr>
      <w:rFonts w:ascii="Arial" w:hAnsi="Arial" w:cs="Arial"/>
      <w:color w:val="auto"/>
      <w:sz w:val="26"/>
    </w:rPr>
  </w:style>
  <w:style w:type="character" w:customStyle="1" w:styleId="StyleArial14pt">
    <w:name w:val="Style Arial 14 pt"/>
    <w:basedOn w:val="a0"/>
    <w:rsid w:val="00AE3981"/>
    <w:rPr>
      <w:rFonts w:ascii="Arial" w:hAnsi="Arial"/>
      <w:color w:val="auto"/>
      <w:sz w:val="28"/>
    </w:rPr>
  </w:style>
  <w:style w:type="paragraph" w:customStyle="1" w:styleId="StyleArial22ptCustomAfter10pt">
    <w:name w:val="Style Arial 22 pt Custom After:  10 pt"/>
    <w:basedOn w:val="a"/>
    <w:rsid w:val="00AE3981"/>
    <w:pPr>
      <w:spacing w:after="200"/>
    </w:pPr>
    <w:rPr>
      <w:rFonts w:ascii="Arial" w:hAnsi="Arial"/>
      <w:sz w:val="44"/>
    </w:rPr>
  </w:style>
  <w:style w:type="table" w:styleId="af8">
    <w:name w:val="Table Grid"/>
    <w:basedOn w:val="a1"/>
    <w:rsid w:val="00AE398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PageClient">
    <w:name w:val="Title Page_Client"/>
    <w:basedOn w:val="a"/>
    <w:next w:val="a"/>
    <w:rsid w:val="00AE3981"/>
    <w:rPr>
      <w:rFonts w:ascii="Arial" w:hAnsi="Arial"/>
      <w:sz w:val="28"/>
    </w:rPr>
  </w:style>
  <w:style w:type="paragraph" w:customStyle="1" w:styleId="TitlePageDisclaimer">
    <w:name w:val="Title Page_Disclaimer"/>
    <w:basedOn w:val="a"/>
    <w:rsid w:val="00AE3981"/>
    <w:rPr>
      <w:rFonts w:ascii="Arial" w:hAnsi="Arial"/>
      <w:sz w:val="18"/>
    </w:rPr>
  </w:style>
  <w:style w:type="paragraph" w:customStyle="1" w:styleId="TitlePageDocument">
    <w:name w:val="Title Page_Document"/>
    <w:basedOn w:val="a"/>
    <w:rsid w:val="00AE3981"/>
    <w:rPr>
      <w:rFonts w:ascii="Arial" w:hAnsi="Arial" w:cs="Arial"/>
    </w:rPr>
  </w:style>
  <w:style w:type="paragraph" w:customStyle="1" w:styleId="TitlePageTitle">
    <w:name w:val="Title Page_Title"/>
    <w:basedOn w:val="a"/>
    <w:next w:val="a"/>
    <w:rsid w:val="00AE3981"/>
    <w:pPr>
      <w:spacing w:after="200"/>
    </w:pPr>
    <w:rPr>
      <w:rFonts w:ascii="Arial" w:hAnsi="Arial"/>
      <w:sz w:val="44"/>
    </w:rPr>
  </w:style>
  <w:style w:type="paragraph" w:styleId="11">
    <w:name w:val="toc 1"/>
    <w:basedOn w:val="a"/>
    <w:next w:val="a"/>
    <w:autoRedefine/>
    <w:rsid w:val="00AE3981"/>
    <w:pPr>
      <w:tabs>
        <w:tab w:val="right" w:pos="8280"/>
      </w:tabs>
      <w:ind w:left="821" w:right="1440" w:hanging="360"/>
    </w:pPr>
    <w:rPr>
      <w:rFonts w:ascii="Arial" w:hAnsi="Arial"/>
      <w:color w:val="002960"/>
      <w:lang w:val="en-GB"/>
    </w:rPr>
  </w:style>
  <w:style w:type="paragraph" w:styleId="22">
    <w:name w:val="toc 2"/>
    <w:basedOn w:val="a"/>
    <w:next w:val="a"/>
    <w:autoRedefine/>
    <w:rsid w:val="00AE3981"/>
    <w:pPr>
      <w:tabs>
        <w:tab w:val="right" w:pos="8280"/>
      </w:tabs>
      <w:ind w:left="821" w:right="1440"/>
    </w:pPr>
    <w:rPr>
      <w:rFonts w:ascii="Arial" w:hAnsi="Arial"/>
    </w:rPr>
  </w:style>
  <w:style w:type="paragraph" w:styleId="31">
    <w:name w:val="toc 3"/>
    <w:basedOn w:val="22"/>
    <w:next w:val="a"/>
    <w:autoRedefine/>
    <w:rsid w:val="00AE3981"/>
    <w:pPr>
      <w:ind w:left="1181"/>
    </w:pPr>
    <w:rPr>
      <w:rFonts w:cs="Arial"/>
    </w:rPr>
  </w:style>
  <w:style w:type="paragraph" w:styleId="41">
    <w:name w:val="toc 4"/>
    <w:basedOn w:val="a"/>
    <w:next w:val="a"/>
    <w:autoRedefine/>
    <w:rsid w:val="00AE3981"/>
    <w:pPr>
      <w:tabs>
        <w:tab w:val="right" w:leader="dot" w:pos="8309"/>
      </w:tabs>
      <w:ind w:left="720"/>
    </w:pPr>
    <w:rPr>
      <w:rFonts w:ascii="Arial" w:hAnsi="Arial" w:cs="Arial"/>
    </w:rPr>
  </w:style>
  <w:style w:type="paragraph" w:styleId="51">
    <w:name w:val="toc 5"/>
    <w:basedOn w:val="a"/>
    <w:next w:val="a"/>
    <w:autoRedefine/>
    <w:rsid w:val="00AE3981"/>
    <w:pPr>
      <w:tabs>
        <w:tab w:val="right" w:leader="dot" w:pos="8309"/>
      </w:tabs>
      <w:ind w:left="960"/>
    </w:pPr>
    <w:rPr>
      <w:rFonts w:ascii="Arial" w:hAnsi="Arial" w:cs="Arial"/>
    </w:rPr>
  </w:style>
  <w:style w:type="paragraph" w:styleId="61">
    <w:name w:val="toc 6"/>
    <w:basedOn w:val="a"/>
    <w:next w:val="a"/>
    <w:autoRedefine/>
    <w:rsid w:val="00AE3981"/>
    <w:pPr>
      <w:tabs>
        <w:tab w:val="right" w:leader="dot" w:pos="8309"/>
      </w:tabs>
      <w:ind w:left="1200"/>
    </w:pPr>
    <w:rPr>
      <w:rFonts w:ascii="Arial" w:hAnsi="Arial" w:cs="Arial"/>
    </w:rPr>
  </w:style>
  <w:style w:type="paragraph" w:styleId="71">
    <w:name w:val="toc 7"/>
    <w:basedOn w:val="a"/>
    <w:next w:val="a"/>
    <w:autoRedefine/>
    <w:rsid w:val="00AE3981"/>
    <w:rPr>
      <w:rFonts w:ascii="Arial" w:hAnsi="Arial" w:cs="Arial"/>
    </w:rPr>
  </w:style>
  <w:style w:type="paragraph" w:styleId="81">
    <w:name w:val="toc 8"/>
    <w:basedOn w:val="a"/>
    <w:next w:val="a"/>
    <w:autoRedefine/>
    <w:rsid w:val="00AE3981"/>
    <w:pPr>
      <w:tabs>
        <w:tab w:val="right" w:leader="dot" w:pos="8309"/>
      </w:tabs>
      <w:ind w:left="1680"/>
    </w:pPr>
    <w:rPr>
      <w:rFonts w:ascii="Arial" w:hAnsi="Arial" w:cs="Arial"/>
    </w:rPr>
  </w:style>
  <w:style w:type="paragraph" w:styleId="91">
    <w:name w:val="toc 9"/>
    <w:basedOn w:val="a"/>
    <w:next w:val="a"/>
    <w:autoRedefine/>
    <w:rsid w:val="00AE3981"/>
    <w:pPr>
      <w:tabs>
        <w:tab w:val="right" w:leader="dot" w:pos="8309"/>
      </w:tabs>
      <w:ind w:left="1920"/>
    </w:pPr>
    <w:rPr>
      <w:rFonts w:ascii="Arial" w:hAnsi="Arial" w:cs="Arial"/>
    </w:rPr>
  </w:style>
  <w:style w:type="table" w:customStyle="1" w:styleId="McKTableStyle">
    <w:name w:val="McKTableStyle"/>
    <w:basedOn w:val="a1"/>
    <w:uiPriority w:val="99"/>
    <w:rsid w:val="00AE3981"/>
    <w:pPr>
      <w:spacing w:before="120" w:after="60" w:line="240" w:lineRule="auto"/>
      <w:ind w:right="289"/>
    </w:pPr>
    <w:rPr>
      <w:rFonts w:ascii="Times New Roman" w:hAnsi="Times New Roman"/>
      <w:sz w:val="26"/>
    </w:rPr>
    <w:tblPr/>
    <w:tblStylePr w:type="firstRow">
      <w:pPr>
        <w:wordWrap/>
        <w:spacing w:beforeLines="0" w:before="120" w:beforeAutospacing="0" w:afterLines="0" w:after="60" w:afterAutospacing="0" w:line="240" w:lineRule="auto"/>
        <w:ind w:leftChars="0" w:left="0" w:rightChars="0" w:right="289" w:firstLineChars="0" w:firstLine="0"/>
        <w:contextualSpacing w:val="0"/>
        <w:mirrorIndents w:val="0"/>
        <w:jc w:val="left"/>
        <w:outlineLvl w:val="9"/>
      </w:pPr>
      <w:rPr>
        <w:rFonts w:ascii="Times New Roman" w:hAnsi="Times New Roman"/>
        <w:b/>
        <w:i w:val="0"/>
        <w:caps w:val="0"/>
        <w:smallCaps w:val="0"/>
        <w:strike w:val="0"/>
        <w:dstrike w:val="0"/>
        <w:vanish w:val="0"/>
        <w:color w:val="auto"/>
        <w:sz w:val="26"/>
        <w:u w:val="none"/>
        <w:vertAlign w:val="baseli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</w:style>
  <w:style w:type="paragraph" w:styleId="af9">
    <w:name w:val="Bibliography"/>
    <w:basedOn w:val="a"/>
    <w:next w:val="a"/>
    <w:uiPriority w:val="37"/>
    <w:semiHidden/>
    <w:unhideWhenUsed/>
    <w:rsid w:val="00AE3981"/>
  </w:style>
  <w:style w:type="paragraph" w:styleId="afa">
    <w:name w:val="Block Text"/>
    <w:basedOn w:val="a"/>
    <w:uiPriority w:val="99"/>
    <w:unhideWhenUsed/>
    <w:rsid w:val="00AE398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b">
    <w:name w:val="Body Text"/>
    <w:basedOn w:val="a"/>
    <w:link w:val="afc"/>
    <w:uiPriority w:val="99"/>
    <w:unhideWhenUsed/>
    <w:rsid w:val="00AE3981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AE3981"/>
    <w:rPr>
      <w:rFonts w:ascii="Georgia" w:eastAsia="Times New Roman" w:hAnsi="Georgia" w:cs="Times New Roman"/>
      <w:sz w:val="24"/>
      <w:szCs w:val="20"/>
    </w:rPr>
  </w:style>
  <w:style w:type="paragraph" w:styleId="23">
    <w:name w:val="Body Text 2"/>
    <w:basedOn w:val="a"/>
    <w:link w:val="24"/>
    <w:uiPriority w:val="99"/>
    <w:unhideWhenUsed/>
    <w:rsid w:val="00AE398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E3981"/>
    <w:rPr>
      <w:rFonts w:ascii="Georgia" w:eastAsia="Times New Roman" w:hAnsi="Georgia" w:cs="Times New Roman"/>
      <w:sz w:val="24"/>
      <w:szCs w:val="20"/>
    </w:rPr>
  </w:style>
  <w:style w:type="paragraph" w:styleId="32">
    <w:name w:val="Body Text 3"/>
    <w:basedOn w:val="a"/>
    <w:link w:val="33"/>
    <w:uiPriority w:val="99"/>
    <w:unhideWhenUsed/>
    <w:rsid w:val="00AE398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AE3981"/>
    <w:rPr>
      <w:rFonts w:ascii="Georgia" w:eastAsia="Times New Roman" w:hAnsi="Georgia" w:cs="Times New Roman"/>
      <w:sz w:val="16"/>
      <w:szCs w:val="16"/>
    </w:rPr>
  </w:style>
  <w:style w:type="paragraph" w:styleId="afd">
    <w:name w:val="Body Text First Indent"/>
    <w:basedOn w:val="afb"/>
    <w:link w:val="afe"/>
    <w:uiPriority w:val="99"/>
    <w:unhideWhenUsed/>
    <w:rsid w:val="00AE3981"/>
    <w:pPr>
      <w:spacing w:after="180"/>
      <w:ind w:firstLine="360"/>
    </w:pPr>
  </w:style>
  <w:style w:type="character" w:customStyle="1" w:styleId="afe">
    <w:name w:val="Красная строка Знак"/>
    <w:basedOn w:val="afc"/>
    <w:link w:val="afd"/>
    <w:uiPriority w:val="99"/>
    <w:rsid w:val="00AE3981"/>
    <w:rPr>
      <w:rFonts w:ascii="Georgia" w:eastAsia="Times New Roman" w:hAnsi="Georgia" w:cs="Times New Roman"/>
      <w:sz w:val="24"/>
      <w:szCs w:val="20"/>
    </w:rPr>
  </w:style>
  <w:style w:type="paragraph" w:styleId="aff">
    <w:name w:val="Body Text Indent"/>
    <w:basedOn w:val="a"/>
    <w:link w:val="aff0"/>
    <w:uiPriority w:val="99"/>
    <w:unhideWhenUsed/>
    <w:rsid w:val="00AE3981"/>
    <w:pPr>
      <w:spacing w:after="120"/>
      <w:ind w:left="360"/>
    </w:pPr>
  </w:style>
  <w:style w:type="character" w:customStyle="1" w:styleId="aff0">
    <w:name w:val="Основной текст с отступом Знак"/>
    <w:basedOn w:val="a0"/>
    <w:link w:val="aff"/>
    <w:uiPriority w:val="99"/>
    <w:rsid w:val="00AE3981"/>
    <w:rPr>
      <w:rFonts w:ascii="Georgia" w:eastAsia="Times New Roman" w:hAnsi="Georgia" w:cs="Times New Roman"/>
      <w:sz w:val="24"/>
      <w:szCs w:val="20"/>
    </w:rPr>
  </w:style>
  <w:style w:type="paragraph" w:styleId="25">
    <w:name w:val="Body Text First Indent 2"/>
    <w:basedOn w:val="aff"/>
    <w:link w:val="26"/>
    <w:uiPriority w:val="99"/>
    <w:unhideWhenUsed/>
    <w:rsid w:val="00AE3981"/>
    <w:pPr>
      <w:spacing w:after="180"/>
      <w:ind w:firstLine="360"/>
    </w:pPr>
  </w:style>
  <w:style w:type="character" w:customStyle="1" w:styleId="26">
    <w:name w:val="Красная строка 2 Знак"/>
    <w:basedOn w:val="aff0"/>
    <w:link w:val="25"/>
    <w:uiPriority w:val="99"/>
    <w:rsid w:val="00AE3981"/>
    <w:rPr>
      <w:rFonts w:ascii="Georgia" w:eastAsia="Times New Roman" w:hAnsi="Georgia" w:cs="Times New Roman"/>
      <w:sz w:val="24"/>
      <w:szCs w:val="20"/>
    </w:rPr>
  </w:style>
  <w:style w:type="paragraph" w:styleId="27">
    <w:name w:val="Body Text Indent 2"/>
    <w:basedOn w:val="a"/>
    <w:link w:val="28"/>
    <w:uiPriority w:val="99"/>
    <w:unhideWhenUsed/>
    <w:rsid w:val="00AE3981"/>
    <w:pPr>
      <w:spacing w:after="120" w:line="480" w:lineRule="auto"/>
      <w:ind w:left="360"/>
    </w:pPr>
  </w:style>
  <w:style w:type="character" w:customStyle="1" w:styleId="28">
    <w:name w:val="Основной текст с отступом 2 Знак"/>
    <w:basedOn w:val="a0"/>
    <w:link w:val="27"/>
    <w:uiPriority w:val="99"/>
    <w:rsid w:val="00AE3981"/>
    <w:rPr>
      <w:rFonts w:ascii="Georgia" w:eastAsia="Times New Roman" w:hAnsi="Georgia" w:cs="Times New Roman"/>
      <w:sz w:val="24"/>
      <w:szCs w:val="20"/>
    </w:rPr>
  </w:style>
  <w:style w:type="paragraph" w:styleId="34">
    <w:name w:val="Body Text Indent 3"/>
    <w:basedOn w:val="a"/>
    <w:link w:val="35"/>
    <w:uiPriority w:val="99"/>
    <w:unhideWhenUsed/>
    <w:rsid w:val="00AE3981"/>
    <w:pPr>
      <w:spacing w:after="120"/>
      <w:ind w:left="360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AE3981"/>
    <w:rPr>
      <w:rFonts w:ascii="Georgia" w:eastAsia="Times New Roman" w:hAnsi="Georgia" w:cs="Times New Roman"/>
      <w:sz w:val="16"/>
      <w:szCs w:val="16"/>
    </w:rPr>
  </w:style>
  <w:style w:type="character" w:styleId="aff1">
    <w:name w:val="Book Title"/>
    <w:basedOn w:val="a0"/>
    <w:uiPriority w:val="33"/>
    <w:unhideWhenUsed/>
    <w:rsid w:val="00AE3981"/>
    <w:rPr>
      <w:b/>
      <w:bCs/>
      <w:smallCaps/>
      <w:spacing w:val="5"/>
    </w:rPr>
  </w:style>
  <w:style w:type="paragraph" w:styleId="aff2">
    <w:name w:val="caption"/>
    <w:basedOn w:val="a"/>
    <w:next w:val="a"/>
    <w:semiHidden/>
    <w:unhideWhenUsed/>
    <w:rsid w:val="00AE3981"/>
    <w:pPr>
      <w:spacing w:after="200"/>
    </w:pPr>
    <w:rPr>
      <w:b/>
      <w:bCs/>
      <w:color w:val="4472C4" w:themeColor="accent1"/>
      <w:sz w:val="18"/>
      <w:szCs w:val="18"/>
    </w:rPr>
  </w:style>
  <w:style w:type="paragraph" w:styleId="aff3">
    <w:name w:val="Closing"/>
    <w:basedOn w:val="a"/>
    <w:link w:val="aff4"/>
    <w:uiPriority w:val="99"/>
    <w:unhideWhenUsed/>
    <w:rsid w:val="00AE3981"/>
    <w:pPr>
      <w:spacing w:after="0"/>
      <w:ind w:left="4320"/>
    </w:pPr>
  </w:style>
  <w:style w:type="character" w:customStyle="1" w:styleId="aff4">
    <w:name w:val="Прощание Знак"/>
    <w:basedOn w:val="a0"/>
    <w:link w:val="aff3"/>
    <w:uiPriority w:val="99"/>
    <w:rsid w:val="00AE3981"/>
    <w:rPr>
      <w:rFonts w:ascii="Georgia" w:eastAsia="Times New Roman" w:hAnsi="Georgia" w:cs="Times New Roman"/>
      <w:sz w:val="24"/>
      <w:szCs w:val="20"/>
    </w:rPr>
  </w:style>
  <w:style w:type="character" w:styleId="aff5">
    <w:name w:val="annotation reference"/>
    <w:basedOn w:val="a0"/>
    <w:unhideWhenUsed/>
    <w:rsid w:val="00AE3981"/>
    <w:rPr>
      <w:sz w:val="16"/>
      <w:szCs w:val="16"/>
    </w:rPr>
  </w:style>
  <w:style w:type="paragraph" w:styleId="aff6">
    <w:name w:val="annotation subject"/>
    <w:basedOn w:val="a5"/>
    <w:next w:val="a5"/>
    <w:link w:val="aff7"/>
    <w:uiPriority w:val="99"/>
    <w:unhideWhenUsed/>
    <w:rsid w:val="00AE3981"/>
    <w:rPr>
      <w:b/>
      <w:bCs/>
    </w:rPr>
  </w:style>
  <w:style w:type="character" w:customStyle="1" w:styleId="aff7">
    <w:name w:val="Тема примечания Знак"/>
    <w:basedOn w:val="a6"/>
    <w:link w:val="aff6"/>
    <w:uiPriority w:val="99"/>
    <w:rsid w:val="00AE3981"/>
    <w:rPr>
      <w:rFonts w:ascii="Georgia" w:eastAsia="Times New Roman" w:hAnsi="Georgia" w:cs="Times New Roman"/>
      <w:b/>
      <w:bCs/>
      <w:sz w:val="20"/>
      <w:szCs w:val="20"/>
    </w:rPr>
  </w:style>
  <w:style w:type="paragraph" w:styleId="aff8">
    <w:name w:val="Date"/>
    <w:basedOn w:val="a"/>
    <w:next w:val="a"/>
    <w:link w:val="aff9"/>
    <w:uiPriority w:val="99"/>
    <w:unhideWhenUsed/>
    <w:rsid w:val="00AE3981"/>
  </w:style>
  <w:style w:type="character" w:customStyle="1" w:styleId="aff9">
    <w:name w:val="Дата Знак"/>
    <w:basedOn w:val="a0"/>
    <w:link w:val="aff8"/>
    <w:uiPriority w:val="99"/>
    <w:rsid w:val="00AE3981"/>
    <w:rPr>
      <w:rFonts w:ascii="Georgia" w:eastAsia="Times New Roman" w:hAnsi="Georgia" w:cs="Times New Roman"/>
      <w:sz w:val="24"/>
      <w:szCs w:val="20"/>
    </w:rPr>
  </w:style>
  <w:style w:type="paragraph" w:styleId="affa">
    <w:name w:val="Document Map"/>
    <w:basedOn w:val="a"/>
    <w:link w:val="affb"/>
    <w:uiPriority w:val="99"/>
    <w:unhideWhenUsed/>
    <w:rsid w:val="00AE3981"/>
    <w:pPr>
      <w:spacing w:after="0"/>
    </w:pPr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basedOn w:val="a0"/>
    <w:link w:val="affa"/>
    <w:uiPriority w:val="99"/>
    <w:rsid w:val="00AE3981"/>
    <w:rPr>
      <w:rFonts w:ascii="Tahoma" w:eastAsia="Times New Roman" w:hAnsi="Tahoma" w:cs="Tahoma"/>
      <w:sz w:val="16"/>
      <w:szCs w:val="16"/>
    </w:rPr>
  </w:style>
  <w:style w:type="paragraph" w:styleId="affc">
    <w:name w:val="E-mail Signature"/>
    <w:basedOn w:val="a"/>
    <w:link w:val="affd"/>
    <w:uiPriority w:val="99"/>
    <w:unhideWhenUsed/>
    <w:rsid w:val="00AE3981"/>
    <w:pPr>
      <w:spacing w:after="0"/>
    </w:pPr>
  </w:style>
  <w:style w:type="character" w:customStyle="1" w:styleId="affd">
    <w:name w:val="Электронная подпись Знак"/>
    <w:basedOn w:val="a0"/>
    <w:link w:val="affc"/>
    <w:uiPriority w:val="99"/>
    <w:rsid w:val="00AE3981"/>
    <w:rPr>
      <w:rFonts w:ascii="Georgia" w:eastAsia="Times New Roman" w:hAnsi="Georgia" w:cs="Times New Roman"/>
      <w:sz w:val="24"/>
      <w:szCs w:val="20"/>
    </w:rPr>
  </w:style>
  <w:style w:type="character" w:styleId="affe">
    <w:name w:val="Emphasis"/>
    <w:basedOn w:val="a0"/>
    <w:uiPriority w:val="20"/>
    <w:unhideWhenUsed/>
    <w:rsid w:val="00AE3981"/>
    <w:rPr>
      <w:i/>
      <w:iCs/>
    </w:rPr>
  </w:style>
  <w:style w:type="character" w:styleId="afff">
    <w:name w:val="FollowedHyperlink"/>
    <w:basedOn w:val="a0"/>
    <w:uiPriority w:val="99"/>
    <w:unhideWhenUsed/>
    <w:rsid w:val="00AE3981"/>
    <w:rPr>
      <w:color w:val="954F72" w:themeColor="followedHyperlink"/>
      <w:u w:val="single"/>
    </w:rPr>
  </w:style>
  <w:style w:type="character" w:styleId="HTML">
    <w:name w:val="HTML Acronym"/>
    <w:basedOn w:val="a0"/>
    <w:uiPriority w:val="99"/>
    <w:unhideWhenUsed/>
    <w:rsid w:val="00AE3981"/>
  </w:style>
  <w:style w:type="paragraph" w:styleId="HTML0">
    <w:name w:val="HTML Address"/>
    <w:basedOn w:val="a"/>
    <w:link w:val="HTML1"/>
    <w:uiPriority w:val="99"/>
    <w:unhideWhenUsed/>
    <w:rsid w:val="00AE3981"/>
    <w:pPr>
      <w:spacing w:after="0"/>
    </w:pPr>
    <w:rPr>
      <w:i/>
      <w:iCs/>
    </w:rPr>
  </w:style>
  <w:style w:type="character" w:customStyle="1" w:styleId="HTML1">
    <w:name w:val="Адрес HTML Знак"/>
    <w:basedOn w:val="a0"/>
    <w:link w:val="HTML0"/>
    <w:uiPriority w:val="99"/>
    <w:rsid w:val="00AE3981"/>
    <w:rPr>
      <w:rFonts w:ascii="Georgia" w:eastAsia="Times New Roman" w:hAnsi="Georgia" w:cs="Times New Roman"/>
      <w:i/>
      <w:iCs/>
      <w:sz w:val="24"/>
      <w:szCs w:val="20"/>
    </w:rPr>
  </w:style>
  <w:style w:type="character" w:styleId="HTML2">
    <w:name w:val="HTML Cite"/>
    <w:basedOn w:val="a0"/>
    <w:uiPriority w:val="99"/>
    <w:unhideWhenUsed/>
    <w:rsid w:val="00AE3981"/>
    <w:rPr>
      <w:i/>
      <w:iCs/>
    </w:rPr>
  </w:style>
  <w:style w:type="character" w:styleId="HTML3">
    <w:name w:val="HTML Code"/>
    <w:basedOn w:val="a0"/>
    <w:uiPriority w:val="99"/>
    <w:unhideWhenUsed/>
    <w:rsid w:val="00AE3981"/>
    <w:rPr>
      <w:rFonts w:ascii="Consolas" w:hAnsi="Consolas"/>
      <w:sz w:val="20"/>
      <w:szCs w:val="20"/>
    </w:rPr>
  </w:style>
  <w:style w:type="character" w:styleId="HTML4">
    <w:name w:val="HTML Definition"/>
    <w:basedOn w:val="a0"/>
    <w:uiPriority w:val="99"/>
    <w:unhideWhenUsed/>
    <w:rsid w:val="00AE3981"/>
    <w:rPr>
      <w:i/>
      <w:iCs/>
    </w:rPr>
  </w:style>
  <w:style w:type="character" w:styleId="HTML5">
    <w:name w:val="HTML Keyboard"/>
    <w:basedOn w:val="a0"/>
    <w:uiPriority w:val="99"/>
    <w:unhideWhenUsed/>
    <w:rsid w:val="00AE3981"/>
    <w:rPr>
      <w:rFonts w:ascii="Consolas" w:hAnsi="Consolas"/>
      <w:sz w:val="20"/>
      <w:szCs w:val="20"/>
    </w:rPr>
  </w:style>
  <w:style w:type="paragraph" w:styleId="HTML6">
    <w:name w:val="HTML Preformatted"/>
    <w:basedOn w:val="a"/>
    <w:link w:val="HTML7"/>
    <w:uiPriority w:val="99"/>
    <w:unhideWhenUsed/>
    <w:rsid w:val="00AE3981"/>
    <w:pPr>
      <w:spacing w:after="0"/>
    </w:pPr>
    <w:rPr>
      <w:rFonts w:ascii="Consolas" w:hAnsi="Consolas"/>
      <w:sz w:val="20"/>
    </w:rPr>
  </w:style>
  <w:style w:type="character" w:customStyle="1" w:styleId="HTML7">
    <w:name w:val="Стандартный HTML Знак"/>
    <w:basedOn w:val="a0"/>
    <w:link w:val="HTML6"/>
    <w:uiPriority w:val="99"/>
    <w:rsid w:val="00AE3981"/>
    <w:rPr>
      <w:rFonts w:ascii="Consolas" w:eastAsia="Times New Roman" w:hAnsi="Consolas" w:cs="Times New Roman"/>
      <w:sz w:val="20"/>
      <w:szCs w:val="20"/>
    </w:rPr>
  </w:style>
  <w:style w:type="character" w:styleId="HTML8">
    <w:name w:val="HTML Sample"/>
    <w:basedOn w:val="a0"/>
    <w:uiPriority w:val="99"/>
    <w:unhideWhenUsed/>
    <w:rsid w:val="00AE3981"/>
    <w:rPr>
      <w:rFonts w:ascii="Consolas" w:hAnsi="Consolas"/>
      <w:sz w:val="24"/>
      <w:szCs w:val="24"/>
    </w:rPr>
  </w:style>
  <w:style w:type="character" w:styleId="HTML9">
    <w:name w:val="HTML Typewriter"/>
    <w:basedOn w:val="a0"/>
    <w:uiPriority w:val="99"/>
    <w:unhideWhenUsed/>
    <w:rsid w:val="00AE3981"/>
    <w:rPr>
      <w:rFonts w:ascii="Consolas" w:hAnsi="Consolas"/>
      <w:sz w:val="20"/>
      <w:szCs w:val="20"/>
    </w:rPr>
  </w:style>
  <w:style w:type="character" w:styleId="HTMLa">
    <w:name w:val="HTML Variable"/>
    <w:basedOn w:val="a0"/>
    <w:uiPriority w:val="99"/>
    <w:unhideWhenUsed/>
    <w:rsid w:val="00AE3981"/>
    <w:rPr>
      <w:i/>
      <w:iCs/>
    </w:rPr>
  </w:style>
  <w:style w:type="character" w:styleId="afff0">
    <w:name w:val="Hyperlink"/>
    <w:basedOn w:val="a0"/>
    <w:uiPriority w:val="99"/>
    <w:unhideWhenUsed/>
    <w:rsid w:val="00AE3981"/>
    <w:rPr>
      <w:color w:val="0563C1" w:themeColor="hyperlink"/>
      <w:u w:val="single"/>
    </w:rPr>
  </w:style>
  <w:style w:type="paragraph" w:styleId="12">
    <w:name w:val="index 1"/>
    <w:basedOn w:val="a"/>
    <w:next w:val="a"/>
    <w:autoRedefine/>
    <w:uiPriority w:val="99"/>
    <w:unhideWhenUsed/>
    <w:rsid w:val="00AE3981"/>
    <w:pPr>
      <w:spacing w:after="0"/>
      <w:ind w:left="260" w:hanging="260"/>
    </w:pPr>
  </w:style>
  <w:style w:type="paragraph" w:styleId="29">
    <w:name w:val="index 2"/>
    <w:basedOn w:val="a"/>
    <w:next w:val="a"/>
    <w:autoRedefine/>
    <w:uiPriority w:val="99"/>
    <w:unhideWhenUsed/>
    <w:rsid w:val="00AE3981"/>
    <w:pPr>
      <w:spacing w:after="0"/>
      <w:ind w:left="520" w:hanging="260"/>
    </w:pPr>
  </w:style>
  <w:style w:type="paragraph" w:styleId="36">
    <w:name w:val="index 3"/>
    <w:basedOn w:val="a"/>
    <w:next w:val="a"/>
    <w:autoRedefine/>
    <w:uiPriority w:val="99"/>
    <w:unhideWhenUsed/>
    <w:rsid w:val="00AE3981"/>
    <w:pPr>
      <w:spacing w:after="0"/>
      <w:ind w:left="780" w:hanging="260"/>
    </w:pPr>
  </w:style>
  <w:style w:type="paragraph" w:styleId="42">
    <w:name w:val="index 4"/>
    <w:basedOn w:val="a"/>
    <w:next w:val="a"/>
    <w:autoRedefine/>
    <w:uiPriority w:val="99"/>
    <w:unhideWhenUsed/>
    <w:rsid w:val="00AE3981"/>
    <w:pPr>
      <w:spacing w:after="0"/>
      <w:ind w:left="1040" w:hanging="260"/>
    </w:pPr>
  </w:style>
  <w:style w:type="paragraph" w:styleId="52">
    <w:name w:val="index 5"/>
    <w:basedOn w:val="a"/>
    <w:next w:val="a"/>
    <w:autoRedefine/>
    <w:uiPriority w:val="99"/>
    <w:unhideWhenUsed/>
    <w:rsid w:val="00AE3981"/>
    <w:pPr>
      <w:spacing w:after="0"/>
      <w:ind w:left="1300" w:hanging="260"/>
    </w:pPr>
  </w:style>
  <w:style w:type="paragraph" w:styleId="62">
    <w:name w:val="index 6"/>
    <w:basedOn w:val="a"/>
    <w:next w:val="a"/>
    <w:autoRedefine/>
    <w:uiPriority w:val="99"/>
    <w:unhideWhenUsed/>
    <w:rsid w:val="00AE3981"/>
    <w:pPr>
      <w:spacing w:after="0"/>
      <w:ind w:left="1560" w:hanging="260"/>
    </w:pPr>
  </w:style>
  <w:style w:type="paragraph" w:styleId="72">
    <w:name w:val="index 7"/>
    <w:basedOn w:val="a"/>
    <w:next w:val="a"/>
    <w:autoRedefine/>
    <w:uiPriority w:val="99"/>
    <w:unhideWhenUsed/>
    <w:rsid w:val="00AE3981"/>
    <w:pPr>
      <w:spacing w:after="0"/>
      <w:ind w:left="1820" w:hanging="260"/>
    </w:pPr>
  </w:style>
  <w:style w:type="paragraph" w:styleId="82">
    <w:name w:val="index 8"/>
    <w:basedOn w:val="a"/>
    <w:next w:val="a"/>
    <w:autoRedefine/>
    <w:uiPriority w:val="99"/>
    <w:unhideWhenUsed/>
    <w:rsid w:val="00AE3981"/>
    <w:pPr>
      <w:spacing w:after="0"/>
      <w:ind w:left="2080" w:hanging="260"/>
    </w:pPr>
  </w:style>
  <w:style w:type="paragraph" w:styleId="92">
    <w:name w:val="index 9"/>
    <w:basedOn w:val="a"/>
    <w:next w:val="a"/>
    <w:autoRedefine/>
    <w:uiPriority w:val="99"/>
    <w:unhideWhenUsed/>
    <w:rsid w:val="00AE3981"/>
    <w:pPr>
      <w:spacing w:after="0"/>
      <w:ind w:left="2340" w:hanging="260"/>
    </w:pPr>
  </w:style>
  <w:style w:type="paragraph" w:styleId="afff1">
    <w:name w:val="index heading"/>
    <w:basedOn w:val="a"/>
    <w:next w:val="12"/>
    <w:uiPriority w:val="99"/>
    <w:unhideWhenUsed/>
    <w:rsid w:val="00AE3981"/>
    <w:rPr>
      <w:rFonts w:asciiTheme="majorHAnsi" w:eastAsiaTheme="majorEastAsia" w:hAnsiTheme="majorHAnsi" w:cstheme="majorBidi"/>
      <w:b/>
      <w:bCs/>
    </w:rPr>
  </w:style>
  <w:style w:type="character" w:styleId="afff2">
    <w:name w:val="Intense Emphasis"/>
    <w:basedOn w:val="a0"/>
    <w:uiPriority w:val="21"/>
    <w:unhideWhenUsed/>
    <w:rsid w:val="00AE3981"/>
    <w:rPr>
      <w:b/>
      <w:bCs/>
      <w:i/>
      <w:iCs/>
      <w:color w:val="4472C4" w:themeColor="accent1"/>
    </w:rPr>
  </w:style>
  <w:style w:type="paragraph" w:styleId="afff3">
    <w:name w:val="Intense Quote"/>
    <w:basedOn w:val="a"/>
    <w:next w:val="a"/>
    <w:link w:val="afff4"/>
    <w:uiPriority w:val="30"/>
    <w:unhideWhenUsed/>
    <w:rsid w:val="00AE3981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ff4">
    <w:name w:val="Выделенная цитата Знак"/>
    <w:basedOn w:val="a0"/>
    <w:link w:val="afff3"/>
    <w:uiPriority w:val="30"/>
    <w:rsid w:val="00AE3981"/>
    <w:rPr>
      <w:rFonts w:ascii="Georgia" w:eastAsia="Times New Roman" w:hAnsi="Georgia" w:cs="Times New Roman"/>
      <w:b/>
      <w:bCs/>
      <w:i/>
      <w:iCs/>
      <w:color w:val="4472C4" w:themeColor="accent1"/>
      <w:sz w:val="24"/>
      <w:szCs w:val="20"/>
    </w:rPr>
  </w:style>
  <w:style w:type="character" w:styleId="afff5">
    <w:name w:val="Intense Reference"/>
    <w:basedOn w:val="a0"/>
    <w:uiPriority w:val="32"/>
    <w:unhideWhenUsed/>
    <w:rsid w:val="00AE3981"/>
    <w:rPr>
      <w:b/>
      <w:bCs/>
      <w:smallCaps/>
      <w:color w:val="ED7D31" w:themeColor="accent2"/>
      <w:spacing w:val="5"/>
      <w:u w:val="single"/>
    </w:rPr>
  </w:style>
  <w:style w:type="paragraph" w:styleId="afff6">
    <w:name w:val="List"/>
    <w:basedOn w:val="a"/>
    <w:uiPriority w:val="99"/>
    <w:unhideWhenUsed/>
    <w:rsid w:val="00AE3981"/>
    <w:pPr>
      <w:ind w:left="360" w:hanging="360"/>
      <w:contextualSpacing/>
    </w:pPr>
  </w:style>
  <w:style w:type="paragraph" w:styleId="2a">
    <w:name w:val="List 2"/>
    <w:basedOn w:val="a"/>
    <w:uiPriority w:val="99"/>
    <w:unhideWhenUsed/>
    <w:rsid w:val="00AE3981"/>
    <w:pPr>
      <w:ind w:left="720" w:hanging="360"/>
      <w:contextualSpacing/>
    </w:pPr>
  </w:style>
  <w:style w:type="paragraph" w:styleId="37">
    <w:name w:val="List 3"/>
    <w:basedOn w:val="a"/>
    <w:uiPriority w:val="99"/>
    <w:unhideWhenUsed/>
    <w:rsid w:val="00AE3981"/>
    <w:pPr>
      <w:ind w:left="1080" w:hanging="360"/>
      <w:contextualSpacing/>
    </w:pPr>
  </w:style>
  <w:style w:type="paragraph" w:styleId="43">
    <w:name w:val="List 4"/>
    <w:basedOn w:val="a"/>
    <w:uiPriority w:val="99"/>
    <w:unhideWhenUsed/>
    <w:rsid w:val="00AE3981"/>
    <w:pPr>
      <w:ind w:left="1440" w:hanging="360"/>
      <w:contextualSpacing/>
    </w:pPr>
  </w:style>
  <w:style w:type="paragraph" w:styleId="53">
    <w:name w:val="List 5"/>
    <w:basedOn w:val="a"/>
    <w:uiPriority w:val="99"/>
    <w:unhideWhenUsed/>
    <w:rsid w:val="00AE3981"/>
    <w:pPr>
      <w:ind w:left="1800" w:hanging="360"/>
      <w:contextualSpacing/>
    </w:pPr>
  </w:style>
  <w:style w:type="paragraph" w:styleId="afff7">
    <w:name w:val="List Bullet"/>
    <w:basedOn w:val="a"/>
    <w:uiPriority w:val="99"/>
    <w:unhideWhenUsed/>
    <w:rsid w:val="00AE3981"/>
    <w:pPr>
      <w:tabs>
        <w:tab w:val="num" w:pos="360"/>
      </w:tabs>
      <w:ind w:left="360" w:hanging="360"/>
      <w:contextualSpacing/>
    </w:pPr>
  </w:style>
  <w:style w:type="paragraph" w:styleId="2b">
    <w:name w:val="List Bullet 2"/>
    <w:basedOn w:val="a"/>
    <w:uiPriority w:val="99"/>
    <w:unhideWhenUsed/>
    <w:rsid w:val="00AE3981"/>
    <w:pPr>
      <w:tabs>
        <w:tab w:val="num" w:pos="720"/>
      </w:tabs>
      <w:ind w:left="720" w:hanging="360"/>
      <w:contextualSpacing/>
    </w:pPr>
  </w:style>
  <w:style w:type="paragraph" w:styleId="38">
    <w:name w:val="List Bullet 3"/>
    <w:basedOn w:val="a"/>
    <w:uiPriority w:val="99"/>
    <w:unhideWhenUsed/>
    <w:rsid w:val="00AE3981"/>
    <w:pPr>
      <w:tabs>
        <w:tab w:val="num" w:pos="1080"/>
      </w:tabs>
      <w:ind w:left="1080" w:hanging="360"/>
      <w:contextualSpacing/>
    </w:pPr>
  </w:style>
  <w:style w:type="paragraph" w:styleId="44">
    <w:name w:val="List Bullet 4"/>
    <w:basedOn w:val="a"/>
    <w:uiPriority w:val="99"/>
    <w:unhideWhenUsed/>
    <w:rsid w:val="00AE3981"/>
    <w:pPr>
      <w:tabs>
        <w:tab w:val="num" w:pos="1440"/>
      </w:tabs>
      <w:ind w:left="1440" w:hanging="360"/>
      <w:contextualSpacing/>
    </w:pPr>
  </w:style>
  <w:style w:type="paragraph" w:styleId="54">
    <w:name w:val="List Bullet 5"/>
    <w:basedOn w:val="a"/>
    <w:uiPriority w:val="99"/>
    <w:unhideWhenUsed/>
    <w:rsid w:val="00AE3981"/>
    <w:pPr>
      <w:tabs>
        <w:tab w:val="num" w:pos="1800"/>
      </w:tabs>
      <w:ind w:left="1800" w:hanging="360"/>
      <w:contextualSpacing/>
    </w:pPr>
  </w:style>
  <w:style w:type="paragraph" w:styleId="afff8">
    <w:name w:val="List Continue"/>
    <w:basedOn w:val="a"/>
    <w:uiPriority w:val="99"/>
    <w:unhideWhenUsed/>
    <w:rsid w:val="00AE3981"/>
    <w:pPr>
      <w:spacing w:after="120"/>
      <w:ind w:left="360"/>
      <w:contextualSpacing/>
    </w:pPr>
  </w:style>
  <w:style w:type="paragraph" w:styleId="2c">
    <w:name w:val="List Continue 2"/>
    <w:basedOn w:val="a"/>
    <w:uiPriority w:val="99"/>
    <w:unhideWhenUsed/>
    <w:rsid w:val="00AE3981"/>
    <w:pPr>
      <w:spacing w:after="120"/>
      <w:ind w:left="720"/>
      <w:contextualSpacing/>
    </w:pPr>
  </w:style>
  <w:style w:type="paragraph" w:styleId="39">
    <w:name w:val="List Continue 3"/>
    <w:basedOn w:val="a"/>
    <w:uiPriority w:val="99"/>
    <w:unhideWhenUsed/>
    <w:rsid w:val="00AE3981"/>
    <w:pPr>
      <w:spacing w:after="120"/>
      <w:ind w:left="1080"/>
      <w:contextualSpacing/>
    </w:pPr>
  </w:style>
  <w:style w:type="paragraph" w:styleId="45">
    <w:name w:val="List Continue 4"/>
    <w:basedOn w:val="a"/>
    <w:uiPriority w:val="99"/>
    <w:unhideWhenUsed/>
    <w:rsid w:val="00AE3981"/>
    <w:pPr>
      <w:spacing w:after="120"/>
      <w:ind w:left="1440"/>
      <w:contextualSpacing/>
    </w:pPr>
  </w:style>
  <w:style w:type="paragraph" w:styleId="55">
    <w:name w:val="List Continue 5"/>
    <w:basedOn w:val="a"/>
    <w:uiPriority w:val="99"/>
    <w:unhideWhenUsed/>
    <w:rsid w:val="00AE3981"/>
    <w:pPr>
      <w:spacing w:after="120"/>
      <w:ind w:left="1800"/>
      <w:contextualSpacing/>
    </w:pPr>
  </w:style>
  <w:style w:type="paragraph" w:styleId="afff9">
    <w:name w:val="List Number"/>
    <w:basedOn w:val="a"/>
    <w:uiPriority w:val="99"/>
    <w:unhideWhenUsed/>
    <w:rsid w:val="00AE3981"/>
    <w:pPr>
      <w:tabs>
        <w:tab w:val="num" w:pos="360"/>
      </w:tabs>
      <w:ind w:left="360" w:hanging="360"/>
      <w:contextualSpacing/>
    </w:pPr>
  </w:style>
  <w:style w:type="paragraph" w:styleId="2d">
    <w:name w:val="List Number 2"/>
    <w:basedOn w:val="a"/>
    <w:uiPriority w:val="99"/>
    <w:unhideWhenUsed/>
    <w:rsid w:val="00AE3981"/>
    <w:pPr>
      <w:tabs>
        <w:tab w:val="num" w:pos="720"/>
      </w:tabs>
      <w:ind w:left="720" w:hanging="360"/>
      <w:contextualSpacing/>
    </w:pPr>
  </w:style>
  <w:style w:type="paragraph" w:styleId="3a">
    <w:name w:val="List Number 3"/>
    <w:basedOn w:val="a"/>
    <w:uiPriority w:val="99"/>
    <w:unhideWhenUsed/>
    <w:rsid w:val="00AE3981"/>
    <w:pPr>
      <w:tabs>
        <w:tab w:val="num" w:pos="1080"/>
      </w:tabs>
      <w:ind w:left="1080" w:hanging="360"/>
      <w:contextualSpacing/>
    </w:pPr>
  </w:style>
  <w:style w:type="paragraph" w:styleId="46">
    <w:name w:val="List Number 4"/>
    <w:basedOn w:val="a"/>
    <w:uiPriority w:val="99"/>
    <w:unhideWhenUsed/>
    <w:rsid w:val="00AE3981"/>
    <w:pPr>
      <w:tabs>
        <w:tab w:val="num" w:pos="1440"/>
      </w:tabs>
      <w:ind w:left="1440" w:hanging="360"/>
      <w:contextualSpacing/>
    </w:pPr>
  </w:style>
  <w:style w:type="paragraph" w:styleId="56">
    <w:name w:val="List Number 5"/>
    <w:basedOn w:val="a"/>
    <w:uiPriority w:val="99"/>
    <w:unhideWhenUsed/>
    <w:rsid w:val="00AE3981"/>
    <w:pPr>
      <w:tabs>
        <w:tab w:val="num" w:pos="1800"/>
      </w:tabs>
      <w:ind w:left="1800" w:hanging="360"/>
      <w:contextualSpacing/>
    </w:pPr>
  </w:style>
  <w:style w:type="paragraph" w:styleId="afffa">
    <w:name w:val="List Paragraph"/>
    <w:aliases w:val="Заголовок_3,Bullet_IRAO,Мой Список,AC List 01,Подпись рисунка,Table-Normal,RSHB_Table-Normal,Абзац списка1,2 заголовок,1,Абзац маркированнный,нумерация,List Paragraph,Bullet List,FooterText,numbered,Bullet Number,Figure_name"/>
    <w:basedOn w:val="a"/>
    <w:link w:val="afffb"/>
    <w:uiPriority w:val="34"/>
    <w:unhideWhenUsed/>
    <w:qFormat/>
    <w:rsid w:val="00AE3981"/>
    <w:pPr>
      <w:ind w:left="720"/>
      <w:contextualSpacing/>
    </w:pPr>
  </w:style>
  <w:style w:type="paragraph" w:styleId="afffc">
    <w:name w:val="No Spacing"/>
    <w:uiPriority w:val="1"/>
    <w:unhideWhenUsed/>
    <w:qFormat/>
    <w:rsid w:val="00AE398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paragraph" w:styleId="afffd">
    <w:name w:val="Normal (Web)"/>
    <w:basedOn w:val="a"/>
    <w:uiPriority w:val="99"/>
    <w:unhideWhenUsed/>
    <w:rsid w:val="00AE3981"/>
    <w:rPr>
      <w:szCs w:val="24"/>
    </w:rPr>
  </w:style>
  <w:style w:type="paragraph" w:styleId="afffe">
    <w:name w:val="Normal Indent"/>
    <w:basedOn w:val="a"/>
    <w:uiPriority w:val="99"/>
    <w:unhideWhenUsed/>
    <w:rsid w:val="00AE3981"/>
    <w:pPr>
      <w:ind w:left="720"/>
    </w:pPr>
  </w:style>
  <w:style w:type="paragraph" w:styleId="affff">
    <w:name w:val="Note Heading"/>
    <w:basedOn w:val="a"/>
    <w:next w:val="a"/>
    <w:link w:val="affff0"/>
    <w:uiPriority w:val="99"/>
    <w:unhideWhenUsed/>
    <w:rsid w:val="00AE3981"/>
    <w:pPr>
      <w:spacing w:after="0"/>
    </w:pPr>
  </w:style>
  <w:style w:type="character" w:customStyle="1" w:styleId="affff0">
    <w:name w:val="Заголовок записки Знак"/>
    <w:basedOn w:val="a0"/>
    <w:link w:val="affff"/>
    <w:uiPriority w:val="99"/>
    <w:rsid w:val="00AE3981"/>
    <w:rPr>
      <w:rFonts w:ascii="Georgia" w:eastAsia="Times New Roman" w:hAnsi="Georgia" w:cs="Times New Roman"/>
      <w:sz w:val="24"/>
      <w:szCs w:val="20"/>
    </w:rPr>
  </w:style>
  <w:style w:type="character" w:styleId="affff1">
    <w:name w:val="Placeholder Text"/>
    <w:basedOn w:val="a0"/>
    <w:uiPriority w:val="99"/>
    <w:semiHidden/>
    <w:rsid w:val="00AE3981"/>
    <w:rPr>
      <w:color w:val="808080"/>
    </w:rPr>
  </w:style>
  <w:style w:type="paragraph" w:styleId="affff2">
    <w:name w:val="Plain Text"/>
    <w:basedOn w:val="a"/>
    <w:link w:val="affff3"/>
    <w:uiPriority w:val="99"/>
    <w:unhideWhenUsed/>
    <w:rsid w:val="00AE3981"/>
    <w:pPr>
      <w:spacing w:after="0"/>
    </w:pPr>
    <w:rPr>
      <w:rFonts w:ascii="Consolas" w:hAnsi="Consolas"/>
      <w:sz w:val="21"/>
      <w:szCs w:val="21"/>
    </w:rPr>
  </w:style>
  <w:style w:type="character" w:customStyle="1" w:styleId="affff3">
    <w:name w:val="Текст Знак"/>
    <w:basedOn w:val="a0"/>
    <w:link w:val="affff2"/>
    <w:uiPriority w:val="99"/>
    <w:rsid w:val="00AE3981"/>
    <w:rPr>
      <w:rFonts w:ascii="Consolas" w:eastAsia="Times New Roman" w:hAnsi="Consolas" w:cs="Times New Roman"/>
      <w:sz w:val="21"/>
      <w:szCs w:val="21"/>
    </w:rPr>
  </w:style>
  <w:style w:type="paragraph" w:styleId="2e">
    <w:name w:val="Quote"/>
    <w:basedOn w:val="a"/>
    <w:next w:val="a"/>
    <w:link w:val="2f"/>
    <w:uiPriority w:val="29"/>
    <w:unhideWhenUsed/>
    <w:rsid w:val="00AE3981"/>
    <w:rPr>
      <w:i/>
      <w:iCs/>
      <w:color w:val="000000" w:themeColor="text1"/>
    </w:rPr>
  </w:style>
  <w:style w:type="character" w:customStyle="1" w:styleId="2f">
    <w:name w:val="Цитата 2 Знак"/>
    <w:basedOn w:val="a0"/>
    <w:link w:val="2e"/>
    <w:uiPriority w:val="29"/>
    <w:rsid w:val="00AE3981"/>
    <w:rPr>
      <w:rFonts w:ascii="Georgia" w:eastAsia="Times New Roman" w:hAnsi="Georgia" w:cs="Times New Roman"/>
      <w:i/>
      <w:iCs/>
      <w:color w:val="000000" w:themeColor="text1"/>
      <w:sz w:val="24"/>
      <w:szCs w:val="20"/>
    </w:rPr>
  </w:style>
  <w:style w:type="paragraph" w:styleId="affff4">
    <w:name w:val="Salutation"/>
    <w:basedOn w:val="a"/>
    <w:next w:val="a"/>
    <w:link w:val="affff5"/>
    <w:uiPriority w:val="99"/>
    <w:unhideWhenUsed/>
    <w:rsid w:val="00AE3981"/>
  </w:style>
  <w:style w:type="character" w:customStyle="1" w:styleId="affff5">
    <w:name w:val="Приветствие Знак"/>
    <w:basedOn w:val="a0"/>
    <w:link w:val="affff4"/>
    <w:uiPriority w:val="99"/>
    <w:rsid w:val="00AE3981"/>
    <w:rPr>
      <w:rFonts w:ascii="Georgia" w:eastAsia="Times New Roman" w:hAnsi="Georgia" w:cs="Times New Roman"/>
      <w:sz w:val="24"/>
      <w:szCs w:val="20"/>
    </w:rPr>
  </w:style>
  <w:style w:type="paragraph" w:styleId="affff6">
    <w:name w:val="Signature"/>
    <w:basedOn w:val="a"/>
    <w:link w:val="affff7"/>
    <w:uiPriority w:val="99"/>
    <w:unhideWhenUsed/>
    <w:rsid w:val="00AE3981"/>
    <w:pPr>
      <w:spacing w:after="0"/>
      <w:ind w:left="4320"/>
    </w:pPr>
  </w:style>
  <w:style w:type="character" w:customStyle="1" w:styleId="affff7">
    <w:name w:val="Подпись Знак"/>
    <w:basedOn w:val="a0"/>
    <w:link w:val="affff6"/>
    <w:uiPriority w:val="99"/>
    <w:rsid w:val="00AE3981"/>
    <w:rPr>
      <w:rFonts w:ascii="Georgia" w:eastAsia="Times New Roman" w:hAnsi="Georgia" w:cs="Times New Roman"/>
      <w:sz w:val="24"/>
      <w:szCs w:val="20"/>
    </w:rPr>
  </w:style>
  <w:style w:type="character" w:styleId="affff8">
    <w:name w:val="Strong"/>
    <w:basedOn w:val="a0"/>
    <w:uiPriority w:val="22"/>
    <w:unhideWhenUsed/>
    <w:rsid w:val="00AE3981"/>
    <w:rPr>
      <w:b/>
      <w:bCs/>
    </w:rPr>
  </w:style>
  <w:style w:type="paragraph" w:styleId="affff9">
    <w:name w:val="Subtitle"/>
    <w:basedOn w:val="a"/>
    <w:next w:val="a"/>
    <w:link w:val="affffa"/>
    <w:uiPriority w:val="11"/>
    <w:unhideWhenUsed/>
    <w:rsid w:val="00AE3981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Cs w:val="24"/>
    </w:rPr>
  </w:style>
  <w:style w:type="character" w:customStyle="1" w:styleId="affffa">
    <w:name w:val="Подзаголовок Знак"/>
    <w:basedOn w:val="a0"/>
    <w:link w:val="affff9"/>
    <w:uiPriority w:val="11"/>
    <w:rsid w:val="00AE398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fffb">
    <w:name w:val="Subtle Emphasis"/>
    <w:basedOn w:val="a0"/>
    <w:uiPriority w:val="19"/>
    <w:unhideWhenUsed/>
    <w:rsid w:val="00AE3981"/>
    <w:rPr>
      <w:i/>
      <w:iCs/>
      <w:color w:val="808080" w:themeColor="text1" w:themeTint="7F"/>
    </w:rPr>
  </w:style>
  <w:style w:type="character" w:styleId="affffc">
    <w:name w:val="Subtle Reference"/>
    <w:basedOn w:val="a0"/>
    <w:uiPriority w:val="31"/>
    <w:unhideWhenUsed/>
    <w:rsid w:val="00AE3981"/>
    <w:rPr>
      <w:smallCaps/>
      <w:color w:val="ED7D31" w:themeColor="accent2"/>
      <w:u w:val="single"/>
    </w:rPr>
  </w:style>
  <w:style w:type="paragraph" w:styleId="affffd">
    <w:name w:val="table of authorities"/>
    <w:basedOn w:val="a"/>
    <w:next w:val="a"/>
    <w:uiPriority w:val="99"/>
    <w:unhideWhenUsed/>
    <w:rsid w:val="00AE3981"/>
    <w:pPr>
      <w:spacing w:after="0"/>
      <w:ind w:left="260" w:hanging="260"/>
    </w:pPr>
  </w:style>
  <w:style w:type="paragraph" w:styleId="affffe">
    <w:name w:val="table of figures"/>
    <w:basedOn w:val="a"/>
    <w:next w:val="a"/>
    <w:uiPriority w:val="99"/>
    <w:unhideWhenUsed/>
    <w:rsid w:val="00AE3981"/>
    <w:pPr>
      <w:spacing w:after="0"/>
    </w:pPr>
  </w:style>
  <w:style w:type="paragraph" w:styleId="afffff">
    <w:name w:val="Title"/>
    <w:basedOn w:val="a"/>
    <w:next w:val="a"/>
    <w:link w:val="afffff0"/>
    <w:uiPriority w:val="10"/>
    <w:unhideWhenUsed/>
    <w:rsid w:val="00AE3981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ffff0">
    <w:name w:val="Заголовок Знак"/>
    <w:basedOn w:val="a0"/>
    <w:link w:val="afffff"/>
    <w:uiPriority w:val="10"/>
    <w:rsid w:val="00AE398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ffff1">
    <w:name w:val="toa heading"/>
    <w:basedOn w:val="a"/>
    <w:next w:val="a"/>
    <w:uiPriority w:val="99"/>
    <w:unhideWhenUsed/>
    <w:rsid w:val="00AE3981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afffff2">
    <w:name w:val="TOC Heading"/>
    <w:basedOn w:val="1"/>
    <w:next w:val="a"/>
    <w:uiPriority w:val="39"/>
    <w:semiHidden/>
    <w:unhideWhenUsed/>
    <w:rsid w:val="00AE3981"/>
    <w:pPr>
      <w:keepNext/>
      <w:keepLines/>
      <w:pageBreakBefore w:val="0"/>
      <w:spacing w:before="480" w:after="0"/>
      <w:ind w:left="0" w:right="0" w:firstLine="0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38letterdate">
    <w:name w:val="38 letter date"/>
    <w:basedOn w:val="a"/>
    <w:next w:val="a"/>
    <w:uiPriority w:val="49"/>
    <w:rsid w:val="00AE3981"/>
    <w:pPr>
      <w:spacing w:before="1680"/>
      <w:jc w:val="right"/>
    </w:pPr>
  </w:style>
  <w:style w:type="paragraph" w:customStyle="1" w:styleId="StyleArialLatin12ptLeft-2cmAfter0pt">
    <w:name w:val="Style Arial (Latin) 12 pt Left:  -2 cm After:  0 pt"/>
    <w:basedOn w:val="a"/>
    <w:uiPriority w:val="49"/>
    <w:rsid w:val="00AE3981"/>
    <w:pPr>
      <w:spacing w:after="0"/>
      <w:ind w:left="-1134"/>
    </w:pPr>
    <w:rPr>
      <w:rFonts w:ascii="Arial" w:hAnsi="Arial" w:cs="Arial"/>
    </w:rPr>
  </w:style>
  <w:style w:type="paragraph" w:customStyle="1" w:styleId="StyleArialLatin13ptLeft-2cmHanging099cmRight">
    <w:name w:val="Style Arial (Latin) 13 pt Left:  -2 cm Hanging:  0.99 cm Right:..."/>
    <w:basedOn w:val="a"/>
    <w:uiPriority w:val="49"/>
    <w:rsid w:val="00AE3981"/>
    <w:pPr>
      <w:ind w:left="-573" w:right="1077" w:hanging="561"/>
    </w:pPr>
    <w:rPr>
      <w:rFonts w:ascii="Arial" w:hAnsi="Arial" w:cs="Arial"/>
    </w:rPr>
  </w:style>
  <w:style w:type="paragraph" w:customStyle="1" w:styleId="StyleArial10ptLeft-2cm">
    <w:name w:val="Style Arial 10 pt Left:  -2 cm"/>
    <w:basedOn w:val="a"/>
    <w:uiPriority w:val="49"/>
    <w:rsid w:val="00AE3981"/>
    <w:rPr>
      <w:rFonts w:ascii="Arial" w:hAnsi="Arial"/>
      <w:sz w:val="20"/>
    </w:rPr>
  </w:style>
  <w:style w:type="paragraph" w:customStyle="1" w:styleId="25pullquote">
    <w:name w:val="25 pull quote"/>
    <w:basedOn w:val="a"/>
    <w:rsid w:val="00AE3981"/>
    <w:pPr>
      <w:spacing w:before="0" w:after="200" w:line="276" w:lineRule="auto"/>
    </w:pPr>
    <w:rPr>
      <w:color w:val="808080"/>
      <w:sz w:val="28"/>
      <w:szCs w:val="28"/>
      <w:lang w:val="en-AU"/>
    </w:rPr>
  </w:style>
  <w:style w:type="paragraph" w:customStyle="1" w:styleId="22sub-minor">
    <w:name w:val="22 sub-minor"/>
    <w:basedOn w:val="a"/>
    <w:link w:val="22sub-minorChar"/>
    <w:uiPriority w:val="2"/>
    <w:qFormat/>
    <w:rsid w:val="00AE3981"/>
    <w:pPr>
      <w:keepNext/>
      <w:spacing w:before="300" w:line="264" w:lineRule="auto"/>
    </w:pPr>
    <w:rPr>
      <w:rFonts w:ascii="Arial" w:hAnsi="Arial" w:cs="Arial"/>
      <w:b/>
      <w:color w:val="000000" w:themeColor="text1"/>
      <w:szCs w:val="24"/>
    </w:rPr>
  </w:style>
  <w:style w:type="character" w:customStyle="1" w:styleId="22sub-minorChar">
    <w:name w:val="22 sub-minor Char"/>
    <w:basedOn w:val="a0"/>
    <w:link w:val="22sub-minor"/>
    <w:uiPriority w:val="2"/>
    <w:rsid w:val="00AE3981"/>
    <w:rPr>
      <w:rFonts w:ascii="Arial" w:eastAsia="Times New Roman" w:hAnsi="Arial" w:cs="Arial"/>
      <w:b/>
      <w:color w:val="000000" w:themeColor="text1"/>
      <w:sz w:val="24"/>
      <w:szCs w:val="24"/>
    </w:rPr>
  </w:style>
  <w:style w:type="paragraph" w:customStyle="1" w:styleId="ListParagraph1">
    <w:name w:val="List Paragraph1"/>
    <w:basedOn w:val="a"/>
    <w:rsid w:val="00AE3981"/>
    <w:pPr>
      <w:spacing w:before="0" w:after="0"/>
      <w:ind w:left="720"/>
    </w:pPr>
    <w:rPr>
      <w:rFonts w:ascii="Times New Roman" w:eastAsia="SimSun" w:hAnsi="Times New Roman"/>
      <w:snapToGrid w:val="0"/>
      <w:szCs w:val="24"/>
      <w:lang w:val="ru-RU" w:eastAsia="ru-RU"/>
    </w:rPr>
  </w:style>
  <w:style w:type="character" w:customStyle="1" w:styleId="afffb">
    <w:name w:val="Абзац списка Знак"/>
    <w:aliases w:val="Заголовок_3 Знак,Bullet_IRAO Знак,Мой Список Знак,AC List 01 Знак,Подпись рисунка Знак,Table-Normal Знак,RSHB_Table-Normal Знак,Абзац списка1 Знак,2 заголовок Знак,1 Знак,Абзац маркированнный Знак,нумерация Знак,List Paragraph Знак"/>
    <w:link w:val="afffa"/>
    <w:uiPriority w:val="34"/>
    <w:locked/>
    <w:rsid w:val="00796081"/>
    <w:rPr>
      <w:rFonts w:ascii="Georgia" w:eastAsia="Times New Roman" w:hAnsi="Georgia" w:cs="Times New Roman"/>
      <w:sz w:val="24"/>
      <w:szCs w:val="20"/>
    </w:rPr>
  </w:style>
  <w:style w:type="paragraph" w:styleId="afffff3">
    <w:name w:val="Revision"/>
    <w:hidden/>
    <w:uiPriority w:val="99"/>
    <w:semiHidden/>
    <w:rsid w:val="005218B4"/>
    <w:pPr>
      <w:spacing w:after="0" w:line="240" w:lineRule="auto"/>
    </w:pPr>
    <w:rPr>
      <w:rFonts w:ascii="Georgia" w:eastAsia="Times New Roman" w:hAnsi="Georgia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721A3EA7FBDEB4BB804DC7751F4E1E9" ma:contentTypeVersion="0" ma:contentTypeDescription="Создание документа." ma:contentTypeScope="" ma:versionID="6774bd5376d4e605dcac5fa6310c52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3f3dfb3bd3ee1dbf888cdcc01e4126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16C03-B660-4EAE-96F7-50977925BD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6A40DF-25EF-40B4-9CF3-207CECA2E8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C338D6-EE34-45B5-8B62-A8A38A7FCA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5589BD-2073-4E68-8601-BD78500A8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1016</Words>
  <Characters>5795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Smirnov</dc:creator>
  <cp:keywords/>
  <dc:description/>
  <cp:lastModifiedBy>Митягина Ирина Игоревна</cp:lastModifiedBy>
  <cp:revision>7</cp:revision>
  <dcterms:created xsi:type="dcterms:W3CDTF">2024-10-01T09:44:00Z</dcterms:created>
  <dcterms:modified xsi:type="dcterms:W3CDTF">2024-12-26T13:33:00Z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0x010100F721A3EA7FBDEB4BB804DC7751F4E1E9</vt:lpwstr>
  </property>
</Properties>
</file>